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Y="-79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B4C00" w:rsidTr="006B4C00">
        <w:trPr>
          <w:trHeight w:val="630"/>
        </w:trPr>
        <w:tc>
          <w:tcPr>
            <w:tcW w:w="10370" w:type="dxa"/>
          </w:tcPr>
          <w:p w:rsidR="006B4C00" w:rsidRDefault="006B4C00" w:rsidP="006C21D9">
            <w:pPr>
              <w:tabs>
                <w:tab w:val="left" w:pos="3828"/>
              </w:tabs>
              <w:spacing w:line="276" w:lineRule="auto"/>
              <w:ind w:left="-142" w:hanging="284"/>
              <w:jc w:val="both"/>
              <w:rPr>
                <w:sz w:val="28"/>
                <w:szCs w:val="28"/>
              </w:rPr>
            </w:pPr>
          </w:p>
          <w:p w:rsidR="006B4C00" w:rsidRDefault="006B4C00">
            <w:pPr>
              <w:pStyle w:val="a4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="008D57E0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  <w:p w:rsidR="006C21D9" w:rsidRDefault="006C21D9" w:rsidP="00333DB9">
            <w:pPr>
              <w:pStyle w:val="a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33DB9" w:rsidRDefault="006C21D9" w:rsidP="00333DB9">
            <w:pPr>
              <w:pStyle w:val="a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16BE">
              <w:rPr>
                <w:rFonts w:ascii="Times New Roman" w:hAnsi="Times New Roman" w:cs="Times New Roman"/>
                <w:sz w:val="32"/>
                <w:szCs w:val="32"/>
              </w:rPr>
              <w:t>Российская Федерация</w:t>
            </w:r>
            <w:r w:rsidR="00333DB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333DB9" w:rsidRDefault="006C21D9" w:rsidP="00333DB9">
            <w:pPr>
              <w:pStyle w:val="a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16BE">
              <w:rPr>
                <w:rFonts w:ascii="Times New Roman" w:hAnsi="Times New Roman" w:cs="Times New Roman"/>
                <w:sz w:val="32"/>
                <w:szCs w:val="32"/>
              </w:rPr>
              <w:t>Администрация</w:t>
            </w:r>
            <w:r w:rsidR="00333DB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333DB9">
              <w:rPr>
                <w:rFonts w:ascii="Times New Roman" w:hAnsi="Times New Roman" w:cs="Times New Roman"/>
                <w:sz w:val="32"/>
                <w:szCs w:val="32"/>
              </w:rPr>
              <w:t>Тяхтинск</w:t>
            </w:r>
            <w:r w:rsidRPr="00A416BE">
              <w:rPr>
                <w:rFonts w:ascii="Times New Roman" w:hAnsi="Times New Roman" w:cs="Times New Roman"/>
                <w:sz w:val="32"/>
                <w:szCs w:val="32"/>
              </w:rPr>
              <w:t>ого</w:t>
            </w:r>
            <w:proofErr w:type="spellEnd"/>
            <w:r w:rsidRPr="00A416BE">
              <w:rPr>
                <w:rFonts w:ascii="Times New Roman" w:hAnsi="Times New Roman" w:cs="Times New Roman"/>
                <w:sz w:val="32"/>
                <w:szCs w:val="32"/>
              </w:rPr>
              <w:t xml:space="preserve"> сельсовета</w:t>
            </w:r>
            <w:r w:rsidR="00333DB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6B4C00" w:rsidRPr="00333DB9" w:rsidRDefault="006C21D9" w:rsidP="00333DB9">
            <w:pPr>
              <w:pStyle w:val="a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16BE">
              <w:rPr>
                <w:rFonts w:ascii="Times New Roman" w:hAnsi="Times New Roman" w:cs="Times New Roman"/>
                <w:sz w:val="32"/>
                <w:szCs w:val="32"/>
              </w:rPr>
              <w:t>Кытмановского района</w:t>
            </w:r>
          </w:p>
          <w:p w:rsidR="006B4C00" w:rsidRDefault="006B4C00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C00" w:rsidRDefault="006B4C00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6B4C00" w:rsidRDefault="006B4C00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C00" w:rsidRDefault="00794D5C" w:rsidP="00B45ED7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33DB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.01.2026</w:t>
            </w:r>
            <w:r w:rsidR="006B4C0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№</w:t>
            </w:r>
            <w:r w:rsidR="00333DB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8D57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B4C00" w:rsidRDefault="006C21D9" w:rsidP="00B45ED7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 w:rsidR="00333DB9">
              <w:rPr>
                <w:rFonts w:ascii="Times New Roman" w:hAnsi="Times New Roman" w:cs="Times New Roman"/>
                <w:sz w:val="28"/>
                <w:szCs w:val="28"/>
              </w:rPr>
              <w:t>Тяхта</w:t>
            </w:r>
          </w:p>
          <w:p w:rsidR="00B45ED7" w:rsidRPr="00B45ED7" w:rsidRDefault="00B45ED7" w:rsidP="00B45ED7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C00" w:rsidRDefault="006B4C00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Доклада о результатах</w:t>
            </w:r>
          </w:p>
          <w:p w:rsidR="006B4C00" w:rsidRDefault="006B4C00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обобщения правоприменительной практики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</w:p>
          <w:p w:rsidR="006B4C00" w:rsidRDefault="006B4C00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муниципальному контролю в сфере благоустройства </w:t>
            </w:r>
          </w:p>
          <w:p w:rsidR="006B4C00" w:rsidRDefault="006C21D9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Администрации </w:t>
            </w:r>
            <w:proofErr w:type="spellStart"/>
            <w:r w:rsidR="00333DB9">
              <w:rPr>
                <w:sz w:val="28"/>
                <w:szCs w:val="28"/>
              </w:rPr>
              <w:t>Тяхтин</w:t>
            </w:r>
            <w:r>
              <w:rPr>
                <w:sz w:val="28"/>
                <w:szCs w:val="28"/>
              </w:rPr>
              <w:t>ского</w:t>
            </w:r>
            <w:proofErr w:type="spellEnd"/>
            <w:r w:rsidR="006B4C00">
              <w:rPr>
                <w:sz w:val="28"/>
                <w:szCs w:val="28"/>
              </w:rPr>
              <w:t xml:space="preserve"> сельсовета</w:t>
            </w:r>
          </w:p>
          <w:p w:rsidR="006B4C00" w:rsidRDefault="006B4C00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Кытмановского</w:t>
            </w:r>
            <w:r w:rsidR="00794D5C">
              <w:rPr>
                <w:sz w:val="28"/>
                <w:szCs w:val="28"/>
              </w:rPr>
              <w:t xml:space="preserve"> района Алтайского края за 2025</w:t>
            </w:r>
            <w:r>
              <w:rPr>
                <w:sz w:val="28"/>
                <w:szCs w:val="28"/>
              </w:rPr>
              <w:t xml:space="preserve"> год</w:t>
            </w:r>
          </w:p>
          <w:p w:rsidR="006B4C00" w:rsidRDefault="006B4C00">
            <w:pPr>
              <w:tabs>
                <w:tab w:val="left" w:pos="3828"/>
              </w:tabs>
              <w:suppressAutoHyphens/>
              <w:spacing w:line="276" w:lineRule="auto"/>
              <w:ind w:left="51"/>
              <w:rPr>
                <w:b/>
                <w:sz w:val="28"/>
                <w:szCs w:val="28"/>
              </w:rPr>
            </w:pPr>
          </w:p>
        </w:tc>
      </w:tr>
    </w:tbl>
    <w:p w:rsidR="006B4C00" w:rsidRDefault="006B4C00" w:rsidP="006B4C0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6C21D9">
        <w:rPr>
          <w:color w:val="000000"/>
          <w:sz w:val="28"/>
          <w:szCs w:val="28"/>
        </w:rPr>
        <w:t xml:space="preserve">, Администрация </w:t>
      </w:r>
      <w:proofErr w:type="spellStart"/>
      <w:r w:rsidR="007269F2">
        <w:rPr>
          <w:color w:val="000000"/>
          <w:sz w:val="28"/>
          <w:szCs w:val="28"/>
        </w:rPr>
        <w:t>Тяхтинског</w:t>
      </w:r>
      <w:r w:rsidR="006C21D9">
        <w:rPr>
          <w:sz w:val="28"/>
          <w:szCs w:val="28"/>
        </w:rPr>
        <w:t>о</w:t>
      </w:r>
      <w:proofErr w:type="spellEnd"/>
      <w:r>
        <w:rPr>
          <w:color w:val="000000"/>
          <w:sz w:val="28"/>
          <w:szCs w:val="28"/>
        </w:rPr>
        <w:t xml:space="preserve"> сельсовета</w:t>
      </w:r>
      <w:proofErr w:type="gramStart"/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остановляет:</w:t>
      </w:r>
    </w:p>
    <w:p w:rsidR="006B4C00" w:rsidRDefault="006B4C00" w:rsidP="006B4C00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доклад о результатах обобщения правоприменительной практики по муниципальному контролю в сфере благоустройства </w:t>
      </w:r>
      <w:r w:rsidR="006C21D9">
        <w:rPr>
          <w:sz w:val="28"/>
          <w:szCs w:val="28"/>
        </w:rPr>
        <w:t xml:space="preserve">в Администрации </w:t>
      </w:r>
      <w:proofErr w:type="spellStart"/>
      <w:r w:rsidR="007269F2">
        <w:rPr>
          <w:sz w:val="28"/>
          <w:szCs w:val="28"/>
        </w:rPr>
        <w:t>Тяхтин</w:t>
      </w:r>
      <w:r w:rsidR="006C21D9"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сельсовета Кытмановского</w:t>
      </w:r>
      <w:r w:rsidR="00794D5C">
        <w:rPr>
          <w:sz w:val="28"/>
          <w:szCs w:val="28"/>
        </w:rPr>
        <w:t xml:space="preserve">  района Алтайского края за 2025</w:t>
      </w:r>
      <w:r>
        <w:rPr>
          <w:sz w:val="28"/>
          <w:szCs w:val="28"/>
        </w:rPr>
        <w:t xml:space="preserve"> год.</w:t>
      </w:r>
    </w:p>
    <w:p w:rsidR="006B4C00" w:rsidRDefault="006B4C00" w:rsidP="006B4C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обнародовать в установленном законом порядке.</w:t>
      </w:r>
    </w:p>
    <w:p w:rsidR="006B4C00" w:rsidRDefault="006B4C00" w:rsidP="006B4C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B4C00" w:rsidRDefault="006B4C00" w:rsidP="006B4C00">
      <w:pPr>
        <w:ind w:firstLine="709"/>
        <w:jc w:val="both"/>
        <w:rPr>
          <w:sz w:val="28"/>
          <w:szCs w:val="28"/>
        </w:rPr>
      </w:pPr>
    </w:p>
    <w:p w:rsidR="006B4C00" w:rsidRDefault="006B4C00" w:rsidP="006B4C00">
      <w:pPr>
        <w:ind w:firstLine="709"/>
        <w:rPr>
          <w:sz w:val="28"/>
          <w:szCs w:val="28"/>
        </w:rPr>
      </w:pPr>
    </w:p>
    <w:p w:rsidR="006B4C00" w:rsidRDefault="006B4C00" w:rsidP="006B4C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4C00" w:rsidRDefault="006B4C00" w:rsidP="006B4C00">
      <w:pPr>
        <w:ind w:firstLine="689"/>
        <w:jc w:val="both"/>
        <w:rPr>
          <w:sz w:val="28"/>
          <w:szCs w:val="28"/>
        </w:rPr>
      </w:pPr>
    </w:p>
    <w:p w:rsidR="006B4C00" w:rsidRDefault="006B4C00" w:rsidP="006B4C00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6B4C00" w:rsidRDefault="00333DB9" w:rsidP="006B4C0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Тяхтин</w:t>
      </w:r>
      <w:r w:rsidR="006C21D9">
        <w:rPr>
          <w:sz w:val="28"/>
          <w:szCs w:val="28"/>
        </w:rPr>
        <w:t>ского</w:t>
      </w:r>
      <w:proofErr w:type="spellEnd"/>
      <w:r w:rsidR="006B4C00">
        <w:rPr>
          <w:sz w:val="28"/>
          <w:szCs w:val="28"/>
        </w:rPr>
        <w:t xml:space="preserve"> сельсовета                         </w:t>
      </w:r>
      <w:r w:rsidR="006C21D9">
        <w:rPr>
          <w:sz w:val="28"/>
          <w:szCs w:val="28"/>
        </w:rPr>
        <w:t xml:space="preserve">                    </w:t>
      </w:r>
      <w:r w:rsidR="00F43ECA">
        <w:rPr>
          <w:sz w:val="28"/>
          <w:szCs w:val="28"/>
        </w:rPr>
        <w:t>Л</w:t>
      </w:r>
      <w:r w:rsidR="006C21D9">
        <w:rPr>
          <w:sz w:val="28"/>
          <w:szCs w:val="28"/>
        </w:rPr>
        <w:t>.</w:t>
      </w:r>
      <w:r w:rsidR="00F43ECA">
        <w:rPr>
          <w:sz w:val="28"/>
          <w:szCs w:val="28"/>
        </w:rPr>
        <w:t>В</w:t>
      </w:r>
      <w:r w:rsidR="006C21D9">
        <w:rPr>
          <w:sz w:val="28"/>
          <w:szCs w:val="28"/>
        </w:rPr>
        <w:t xml:space="preserve">. </w:t>
      </w:r>
      <w:r w:rsidR="00F43ECA">
        <w:rPr>
          <w:sz w:val="28"/>
          <w:szCs w:val="28"/>
        </w:rPr>
        <w:t>Свинарева</w:t>
      </w:r>
    </w:p>
    <w:p w:rsidR="006B4C00" w:rsidRDefault="006B4C00" w:rsidP="006B4C00">
      <w:pPr>
        <w:tabs>
          <w:tab w:val="left" w:pos="3828"/>
        </w:tabs>
        <w:rPr>
          <w:sz w:val="28"/>
          <w:szCs w:val="28"/>
        </w:rPr>
      </w:pPr>
    </w:p>
    <w:p w:rsidR="006B4C00" w:rsidRDefault="006B4C00" w:rsidP="006B4C00">
      <w:pPr>
        <w:rPr>
          <w:sz w:val="28"/>
          <w:szCs w:val="28"/>
          <w:lang w:eastAsia="ar-SA"/>
        </w:rPr>
      </w:pPr>
    </w:p>
    <w:p w:rsidR="006B4C00" w:rsidRDefault="006B4C00" w:rsidP="006B4C00">
      <w:pPr>
        <w:spacing w:line="252" w:lineRule="auto"/>
        <w:rPr>
          <w:rFonts w:eastAsia="Calibri"/>
          <w:sz w:val="28"/>
          <w:szCs w:val="28"/>
        </w:rPr>
      </w:pPr>
    </w:p>
    <w:p w:rsidR="006B4C00" w:rsidRDefault="006B4C00" w:rsidP="006B4C00">
      <w:pPr>
        <w:spacing w:line="252" w:lineRule="auto"/>
        <w:rPr>
          <w:rFonts w:eastAsia="Calibri"/>
          <w:sz w:val="28"/>
          <w:szCs w:val="28"/>
        </w:rPr>
      </w:pPr>
    </w:p>
    <w:p w:rsidR="006B4C00" w:rsidRDefault="006B4C00" w:rsidP="006B4C00">
      <w:pPr>
        <w:spacing w:line="252" w:lineRule="auto"/>
        <w:rPr>
          <w:rFonts w:eastAsia="Calibri"/>
          <w:sz w:val="28"/>
          <w:szCs w:val="28"/>
        </w:rPr>
      </w:pPr>
    </w:p>
    <w:tbl>
      <w:tblPr>
        <w:tblpPr w:leftFromText="180" w:rightFromText="180" w:bottomFromText="200" w:vertAnchor="text" w:horzAnchor="margin" w:tblpXSpec="right" w:tblpY="-202"/>
        <w:tblW w:w="0" w:type="auto"/>
        <w:tblLook w:val="04A0" w:firstRow="1" w:lastRow="0" w:firstColumn="1" w:lastColumn="0" w:noHBand="0" w:noVBand="1"/>
      </w:tblPr>
      <w:tblGrid>
        <w:gridCol w:w="4332"/>
      </w:tblGrid>
      <w:tr w:rsidR="006B4C00" w:rsidTr="006B4C00">
        <w:trPr>
          <w:trHeight w:val="1095"/>
        </w:trPr>
        <w:tc>
          <w:tcPr>
            <w:tcW w:w="4332" w:type="dxa"/>
          </w:tcPr>
          <w:p w:rsidR="006B4C00" w:rsidRDefault="006B4C00">
            <w:pPr>
              <w:spacing w:line="252" w:lineRule="auto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 xml:space="preserve">УТВЕРЖДЕН </w:t>
            </w:r>
          </w:p>
          <w:p w:rsidR="006B4C00" w:rsidRDefault="006B4C00">
            <w:pPr>
              <w:spacing w:line="252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Постановлением Администрации </w:t>
            </w:r>
            <w:r w:rsidR="006C21D9">
              <w:rPr>
                <w:sz w:val="28"/>
                <w:szCs w:val="28"/>
              </w:rPr>
              <w:t xml:space="preserve">  </w:t>
            </w:r>
            <w:proofErr w:type="spellStart"/>
            <w:r w:rsidR="007269F2">
              <w:rPr>
                <w:sz w:val="28"/>
                <w:szCs w:val="28"/>
              </w:rPr>
              <w:t>Тяхтин</w:t>
            </w:r>
            <w:r w:rsidR="006C21D9">
              <w:rPr>
                <w:sz w:val="28"/>
                <w:szCs w:val="28"/>
              </w:rPr>
              <w:t>ского</w:t>
            </w:r>
            <w:proofErr w:type="spellEnd"/>
            <w:r w:rsidR="006C21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092559">
              <w:rPr>
                <w:rFonts w:eastAsia="Calibri"/>
                <w:sz w:val="28"/>
                <w:szCs w:val="28"/>
              </w:rPr>
              <w:t>сельсове</w:t>
            </w:r>
            <w:r w:rsidR="00794D5C">
              <w:rPr>
                <w:rFonts w:eastAsia="Calibri"/>
                <w:sz w:val="28"/>
                <w:szCs w:val="28"/>
              </w:rPr>
              <w:t>та от 2</w:t>
            </w:r>
            <w:r w:rsidR="007269F2">
              <w:rPr>
                <w:rFonts w:eastAsia="Calibri"/>
                <w:sz w:val="28"/>
                <w:szCs w:val="28"/>
              </w:rPr>
              <w:t>8</w:t>
            </w:r>
            <w:r w:rsidR="00794D5C">
              <w:rPr>
                <w:rFonts w:eastAsia="Calibri"/>
                <w:sz w:val="28"/>
                <w:szCs w:val="28"/>
              </w:rPr>
              <w:t xml:space="preserve">.01.2026 № </w:t>
            </w:r>
            <w:r w:rsidR="007269F2">
              <w:rPr>
                <w:rFonts w:eastAsia="Calibri"/>
                <w:sz w:val="28"/>
                <w:szCs w:val="28"/>
              </w:rPr>
              <w:t>1</w:t>
            </w:r>
          </w:p>
          <w:p w:rsidR="006B4C00" w:rsidRDefault="006B4C00">
            <w:pPr>
              <w:suppressAutoHyphens/>
              <w:spacing w:line="252" w:lineRule="auto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</w:tbl>
    <w:p w:rsidR="006B4C00" w:rsidRDefault="006B4C00" w:rsidP="006B4C00">
      <w:pPr>
        <w:spacing w:line="252" w:lineRule="auto"/>
        <w:rPr>
          <w:rFonts w:eastAsia="Calibri"/>
          <w:sz w:val="28"/>
          <w:szCs w:val="28"/>
          <w:lang w:eastAsia="ar-SA"/>
        </w:rPr>
      </w:pPr>
    </w:p>
    <w:p w:rsidR="006B4C00" w:rsidRDefault="006B4C00" w:rsidP="006B4C00">
      <w:pPr>
        <w:spacing w:line="252" w:lineRule="auto"/>
        <w:rPr>
          <w:rFonts w:eastAsia="Calibri"/>
          <w:sz w:val="28"/>
          <w:szCs w:val="28"/>
        </w:rPr>
      </w:pPr>
    </w:p>
    <w:p w:rsidR="006B4C00" w:rsidRDefault="006B4C00" w:rsidP="006B4C00">
      <w:pPr>
        <w:tabs>
          <w:tab w:val="left" w:pos="3828"/>
        </w:tabs>
        <w:ind w:firstLine="709"/>
        <w:jc w:val="both"/>
        <w:rPr>
          <w:color w:val="000000"/>
          <w:sz w:val="28"/>
          <w:szCs w:val="28"/>
        </w:rPr>
      </w:pPr>
    </w:p>
    <w:p w:rsidR="006B4C00" w:rsidRDefault="006B4C00" w:rsidP="006B4C00">
      <w:pPr>
        <w:rPr>
          <w:sz w:val="28"/>
          <w:szCs w:val="28"/>
        </w:rPr>
      </w:pPr>
    </w:p>
    <w:p w:rsidR="006B4C00" w:rsidRDefault="006B4C00" w:rsidP="006B4C00">
      <w:pPr>
        <w:rPr>
          <w:sz w:val="28"/>
          <w:szCs w:val="28"/>
        </w:rPr>
      </w:pPr>
    </w:p>
    <w:p w:rsidR="006C21D9" w:rsidRDefault="006C21D9" w:rsidP="006B4C00">
      <w:pPr>
        <w:tabs>
          <w:tab w:val="left" w:pos="93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F43ECA">
        <w:rPr>
          <w:sz w:val="28"/>
          <w:szCs w:val="28"/>
        </w:rPr>
        <w:t xml:space="preserve">              </w:t>
      </w:r>
      <w:r w:rsidR="006B4C00">
        <w:rPr>
          <w:sz w:val="28"/>
          <w:szCs w:val="28"/>
        </w:rPr>
        <w:t xml:space="preserve">Доклад </w:t>
      </w:r>
    </w:p>
    <w:p w:rsidR="006B4C00" w:rsidRPr="00A60BD6" w:rsidRDefault="006B4C00" w:rsidP="006B4C00">
      <w:pPr>
        <w:tabs>
          <w:tab w:val="left" w:pos="93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обобщения правоприменительной практики по муниципальному контролю</w:t>
      </w:r>
      <w:r w:rsidR="00794D5C">
        <w:rPr>
          <w:sz w:val="28"/>
          <w:szCs w:val="28"/>
        </w:rPr>
        <w:t xml:space="preserve"> в сфере благоустройства за 2025</w:t>
      </w:r>
      <w:r>
        <w:rPr>
          <w:sz w:val="28"/>
          <w:szCs w:val="28"/>
        </w:rPr>
        <w:t xml:space="preserve"> год на территории муниципаль</w:t>
      </w:r>
      <w:r w:rsidR="006C21D9">
        <w:rPr>
          <w:sz w:val="28"/>
          <w:szCs w:val="28"/>
        </w:rPr>
        <w:t>ного образования</w:t>
      </w:r>
      <w:r w:rsidR="00794D5C">
        <w:rPr>
          <w:sz w:val="28"/>
          <w:szCs w:val="28"/>
        </w:rPr>
        <w:t xml:space="preserve"> сельское поселение </w:t>
      </w:r>
      <w:r w:rsidR="00F43ECA">
        <w:rPr>
          <w:sz w:val="28"/>
          <w:szCs w:val="28"/>
        </w:rPr>
        <w:t>Тяхтин</w:t>
      </w:r>
      <w:r w:rsidR="00794D5C">
        <w:rPr>
          <w:sz w:val="28"/>
          <w:szCs w:val="28"/>
        </w:rPr>
        <w:t>ский</w:t>
      </w:r>
      <w:r>
        <w:rPr>
          <w:sz w:val="28"/>
          <w:szCs w:val="28"/>
        </w:rPr>
        <w:t xml:space="preserve">  сельсовет </w:t>
      </w:r>
      <w:r w:rsidRPr="00A60BD6">
        <w:rPr>
          <w:sz w:val="28"/>
          <w:szCs w:val="28"/>
        </w:rPr>
        <w:t>Кытмановского района Алтайского края</w:t>
      </w:r>
    </w:p>
    <w:p w:rsidR="006B4C00" w:rsidRPr="00A60BD6" w:rsidRDefault="006B4C00" w:rsidP="006B4C00">
      <w:pPr>
        <w:tabs>
          <w:tab w:val="left" w:pos="9356"/>
        </w:tabs>
        <w:jc w:val="center"/>
        <w:rPr>
          <w:bCs/>
          <w:color w:val="000000"/>
          <w:kern w:val="36"/>
          <w:sz w:val="28"/>
          <w:szCs w:val="28"/>
        </w:rPr>
      </w:pPr>
    </w:p>
    <w:p w:rsidR="006B4C00" w:rsidRDefault="006B4C00" w:rsidP="006B4C00">
      <w:pPr>
        <w:tabs>
          <w:tab w:val="left" w:pos="9356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Обобщение практики осуществления муниципального </w:t>
      </w:r>
      <w:r>
        <w:rPr>
          <w:bCs/>
          <w:color w:val="000000"/>
          <w:kern w:val="36"/>
          <w:sz w:val="28"/>
          <w:szCs w:val="28"/>
        </w:rPr>
        <w:t xml:space="preserve">контроля в сфере благоустройства </w:t>
      </w:r>
      <w:r w:rsidR="00794D5C">
        <w:rPr>
          <w:sz w:val="28"/>
          <w:szCs w:val="28"/>
        </w:rPr>
        <w:t>за 2025</w:t>
      </w:r>
      <w:r>
        <w:rPr>
          <w:sz w:val="28"/>
          <w:szCs w:val="28"/>
        </w:rPr>
        <w:t xml:space="preserve"> год подготовлено с целью профилактики нарушений обязательных требований и основано на реализации положений: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в сфере благоустройства осуществляется Администрацией </w:t>
      </w:r>
      <w:proofErr w:type="spellStart"/>
      <w:r w:rsidR="00F43ECA">
        <w:rPr>
          <w:color w:val="000000"/>
          <w:sz w:val="28"/>
          <w:szCs w:val="28"/>
        </w:rPr>
        <w:t>Тяхтин</w:t>
      </w:r>
      <w:r w:rsidR="006C21D9"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сельсовета Кытмановского района </w:t>
      </w:r>
      <w:r>
        <w:rPr>
          <w:bCs/>
          <w:color w:val="000000"/>
          <w:kern w:val="36"/>
          <w:sz w:val="28"/>
          <w:szCs w:val="28"/>
        </w:rPr>
        <w:t>Алтайского края</w:t>
      </w:r>
      <w:r>
        <w:rPr>
          <w:sz w:val="28"/>
          <w:szCs w:val="28"/>
        </w:rPr>
        <w:t>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Задачей муниципального контроля </w:t>
      </w:r>
      <w:r w:rsidR="00794D5C">
        <w:rPr>
          <w:bCs/>
          <w:color w:val="000000"/>
          <w:kern w:val="36"/>
          <w:sz w:val="28"/>
          <w:szCs w:val="28"/>
        </w:rPr>
        <w:t>в сфере благоустройства за 2025</w:t>
      </w:r>
      <w:r>
        <w:rPr>
          <w:bCs/>
          <w:color w:val="000000"/>
          <w:kern w:val="36"/>
          <w:sz w:val="28"/>
          <w:szCs w:val="28"/>
        </w:rPr>
        <w:t xml:space="preserve"> год на территории </w:t>
      </w:r>
      <w:proofErr w:type="spellStart"/>
      <w:r w:rsidR="00F43ECA">
        <w:rPr>
          <w:bCs/>
          <w:color w:val="000000"/>
          <w:kern w:val="36"/>
          <w:sz w:val="28"/>
          <w:szCs w:val="28"/>
        </w:rPr>
        <w:t>Тяхтин</w:t>
      </w:r>
      <w:r w:rsidR="006C21D9"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сельсовета Кытмановского района </w:t>
      </w:r>
      <w:r>
        <w:rPr>
          <w:bCs/>
          <w:color w:val="000000"/>
          <w:kern w:val="36"/>
          <w:sz w:val="28"/>
          <w:szCs w:val="28"/>
        </w:rPr>
        <w:t xml:space="preserve"> Алтайского края </w:t>
      </w:r>
      <w:r>
        <w:rPr>
          <w:sz w:val="28"/>
          <w:szCs w:val="28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>
        <w:rPr>
          <w:color w:val="000000"/>
          <w:sz w:val="28"/>
          <w:szCs w:val="28"/>
          <w:shd w:val="clear" w:color="auto" w:fill="FFFFFF"/>
        </w:rPr>
        <w:t xml:space="preserve">территории муниципального образования </w:t>
      </w:r>
      <w:r w:rsidR="00F43ECA">
        <w:rPr>
          <w:color w:val="000000"/>
          <w:sz w:val="28"/>
          <w:szCs w:val="28"/>
          <w:shd w:val="clear" w:color="auto" w:fill="FFFFFF"/>
        </w:rPr>
        <w:t>Тяхтин</w:t>
      </w:r>
      <w:r w:rsidR="00F43ECA">
        <w:rPr>
          <w:sz w:val="28"/>
          <w:szCs w:val="28"/>
        </w:rPr>
        <w:t>ский</w:t>
      </w:r>
      <w:r>
        <w:rPr>
          <w:sz w:val="28"/>
          <w:szCs w:val="28"/>
        </w:rPr>
        <w:t xml:space="preserve"> </w:t>
      </w:r>
      <w:r>
        <w:rPr>
          <w:bCs/>
          <w:color w:val="000000"/>
          <w:kern w:val="36"/>
          <w:sz w:val="28"/>
          <w:szCs w:val="28"/>
        </w:rPr>
        <w:t xml:space="preserve">сельсовет Кытмановского района Алтайского края </w:t>
      </w:r>
      <w:r>
        <w:rPr>
          <w:color w:val="000000"/>
          <w:sz w:val="28"/>
          <w:szCs w:val="28"/>
        </w:rPr>
        <w:t>(далее – Правила благоустройства)</w:t>
      </w:r>
      <w:r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инфраструктур и предоставляемых услуг (далее также – обязательные требования).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м</w:t>
      </w:r>
      <w:r w:rsidR="008D57E0">
        <w:rPr>
          <w:sz w:val="28"/>
          <w:szCs w:val="28"/>
        </w:rPr>
        <w:t>униципальному контролю в 202</w:t>
      </w:r>
      <w:r w:rsidR="00FE0049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проводятся в соответствии: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6B4C00" w:rsidRPr="006C21D9" w:rsidRDefault="006B4C00" w:rsidP="006B4C00">
      <w:pPr>
        <w:spacing w:line="254" w:lineRule="auto"/>
        <w:jc w:val="both"/>
        <w:rPr>
          <w:color w:val="FF0000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- Положением о муниципальном контроле в сфере благоустройст</w:t>
      </w:r>
      <w:r w:rsidR="006C21D9">
        <w:rPr>
          <w:sz w:val="28"/>
          <w:szCs w:val="28"/>
        </w:rPr>
        <w:t xml:space="preserve">ва на территории </w:t>
      </w:r>
      <w:proofErr w:type="spellStart"/>
      <w:r w:rsidR="00F43ECA">
        <w:rPr>
          <w:sz w:val="28"/>
          <w:szCs w:val="28"/>
        </w:rPr>
        <w:t>Тяхтин</w:t>
      </w:r>
      <w:r w:rsidR="006C21D9"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сельсовета Кытмановского  района Алтайского края, утвержденным решением Со</w:t>
      </w:r>
      <w:r w:rsidR="006C21D9">
        <w:rPr>
          <w:sz w:val="28"/>
          <w:szCs w:val="28"/>
        </w:rPr>
        <w:t xml:space="preserve">вета депутатов </w:t>
      </w:r>
      <w:proofErr w:type="spellStart"/>
      <w:r w:rsidR="00F43ECA">
        <w:rPr>
          <w:sz w:val="28"/>
          <w:szCs w:val="28"/>
        </w:rPr>
        <w:t>Тяхтин</w:t>
      </w:r>
      <w:r w:rsidR="006C21D9">
        <w:rPr>
          <w:sz w:val="28"/>
          <w:szCs w:val="28"/>
        </w:rPr>
        <w:t>ского</w:t>
      </w:r>
      <w:proofErr w:type="spellEnd"/>
      <w:r w:rsidR="006C21D9">
        <w:rPr>
          <w:sz w:val="28"/>
          <w:szCs w:val="28"/>
        </w:rPr>
        <w:t xml:space="preserve"> </w:t>
      </w:r>
      <w:r w:rsidRPr="006C21D9">
        <w:rPr>
          <w:sz w:val="28"/>
          <w:szCs w:val="28"/>
        </w:rPr>
        <w:t xml:space="preserve">сельсовета от </w:t>
      </w:r>
      <w:r w:rsidR="00FE0049">
        <w:rPr>
          <w:sz w:val="28"/>
          <w:szCs w:val="28"/>
        </w:rPr>
        <w:t>25</w:t>
      </w:r>
      <w:r w:rsidR="006C21D9" w:rsidRPr="006C21D9">
        <w:rPr>
          <w:sz w:val="28"/>
          <w:szCs w:val="28"/>
        </w:rPr>
        <w:t>.</w:t>
      </w:r>
      <w:r w:rsidR="00FE0049">
        <w:rPr>
          <w:sz w:val="28"/>
          <w:szCs w:val="28"/>
        </w:rPr>
        <w:t>07</w:t>
      </w:r>
      <w:r w:rsidR="006C21D9" w:rsidRPr="006C21D9">
        <w:rPr>
          <w:sz w:val="28"/>
          <w:szCs w:val="28"/>
        </w:rPr>
        <w:t>.202</w:t>
      </w:r>
      <w:r w:rsidR="00FE0049">
        <w:rPr>
          <w:sz w:val="28"/>
          <w:szCs w:val="28"/>
        </w:rPr>
        <w:t>5</w:t>
      </w:r>
      <w:r w:rsidR="006C21D9" w:rsidRPr="006C21D9">
        <w:rPr>
          <w:sz w:val="28"/>
          <w:szCs w:val="28"/>
        </w:rPr>
        <w:t xml:space="preserve"> № </w:t>
      </w:r>
      <w:r w:rsidR="00FE0049">
        <w:rPr>
          <w:sz w:val="28"/>
          <w:szCs w:val="28"/>
        </w:rPr>
        <w:t>8</w:t>
      </w:r>
      <w:r w:rsidRPr="006C21D9">
        <w:rPr>
          <w:color w:val="FF0000"/>
          <w:sz w:val="28"/>
          <w:szCs w:val="28"/>
        </w:rPr>
        <w:t>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Объектами муниципального контроля являются </w:t>
      </w:r>
      <w:r>
        <w:rPr>
          <w:sz w:val="28"/>
          <w:szCs w:val="28"/>
        </w:rPr>
        <w:t>территория муниципаль</w:t>
      </w:r>
      <w:r w:rsidR="006C21D9">
        <w:rPr>
          <w:sz w:val="28"/>
          <w:szCs w:val="28"/>
        </w:rPr>
        <w:t>ного образования</w:t>
      </w:r>
      <w:r w:rsidR="00794D5C">
        <w:rPr>
          <w:sz w:val="28"/>
          <w:szCs w:val="28"/>
        </w:rPr>
        <w:t xml:space="preserve"> сельское поселение</w:t>
      </w:r>
      <w:r w:rsidR="006C21D9">
        <w:rPr>
          <w:sz w:val="28"/>
          <w:szCs w:val="28"/>
        </w:rPr>
        <w:t xml:space="preserve"> </w:t>
      </w:r>
      <w:r w:rsidR="00F43ECA">
        <w:rPr>
          <w:sz w:val="28"/>
          <w:szCs w:val="28"/>
        </w:rPr>
        <w:t>Тяхтин</w:t>
      </w:r>
      <w:r w:rsidR="006C21D9">
        <w:rPr>
          <w:sz w:val="28"/>
          <w:szCs w:val="28"/>
        </w:rPr>
        <w:t>ский</w:t>
      </w:r>
      <w:r>
        <w:rPr>
          <w:sz w:val="28"/>
          <w:szCs w:val="28"/>
        </w:rPr>
        <w:t xml:space="preserve"> сельсове</w:t>
      </w:r>
      <w:r w:rsidR="00F43ECA">
        <w:rPr>
          <w:sz w:val="28"/>
          <w:szCs w:val="28"/>
        </w:rPr>
        <w:t>т Кытмановского</w:t>
      </w:r>
      <w:r>
        <w:rPr>
          <w:sz w:val="28"/>
          <w:szCs w:val="28"/>
        </w:rPr>
        <w:t xml:space="preserve">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 (дороги, переулки, проезды, проулки, разъезды, тупики, улицы);  детские и спортивные площадки; площадки для выгула животных; парковки (парковочные места);</w:t>
      </w:r>
      <w:proofErr w:type="gramEnd"/>
      <w:r>
        <w:rPr>
          <w:sz w:val="28"/>
          <w:szCs w:val="28"/>
        </w:rPr>
        <w:t xml:space="preserve"> парки, скверы, иные зеленые зоны; технические и санитарно-защитные зоны.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Согласно положению о муниципальном контроле</w:t>
      </w:r>
      <w:r>
        <w:rPr>
          <w:sz w:val="28"/>
          <w:szCs w:val="28"/>
        </w:rPr>
        <w:t xml:space="preserve"> в сфере благоустройства и </w:t>
      </w:r>
      <w:r>
        <w:rPr>
          <w:bCs/>
          <w:sz w:val="28"/>
          <w:szCs w:val="28"/>
        </w:rPr>
        <w:t>в</w:t>
      </w:r>
      <w:r w:rsidR="00F43ECA">
        <w:rPr>
          <w:sz w:val="28"/>
          <w:szCs w:val="28"/>
        </w:rPr>
        <w:t xml:space="preserve"> соответствии с ч.2 ст.61 Федерального закона</w:t>
      </w:r>
      <w:r>
        <w:rPr>
          <w:sz w:val="28"/>
          <w:szCs w:val="28"/>
        </w:rPr>
        <w:t xml:space="preserve">  № 248-ФЗ муниципальный контроль проводится без проведения плановых меропр</w:t>
      </w:r>
      <w:r w:rsidR="00F43ECA">
        <w:rPr>
          <w:sz w:val="28"/>
          <w:szCs w:val="28"/>
        </w:rPr>
        <w:t>иятий. В соответствии с ч.3 ст.</w:t>
      </w:r>
      <w:r>
        <w:rPr>
          <w:sz w:val="28"/>
          <w:szCs w:val="28"/>
        </w:rPr>
        <w:t>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</w:t>
      </w:r>
      <w:r w:rsidR="008D57E0">
        <w:rPr>
          <w:sz w:val="28"/>
          <w:szCs w:val="28"/>
        </w:rPr>
        <w:t>арных и выездных проверок в 202</w:t>
      </w:r>
      <w:r w:rsidR="00FE0049">
        <w:rPr>
          <w:sz w:val="28"/>
          <w:szCs w:val="28"/>
        </w:rPr>
        <w:t>5</w:t>
      </w:r>
      <w:bookmarkStart w:id="0" w:name="_GoBack"/>
      <w:bookmarkEnd w:id="0"/>
      <w:r w:rsidR="00F43ECA">
        <w:rPr>
          <w:sz w:val="28"/>
          <w:szCs w:val="28"/>
        </w:rPr>
        <w:t xml:space="preserve"> году не проводились.</w:t>
      </w:r>
      <w:r>
        <w:rPr>
          <w:sz w:val="28"/>
          <w:szCs w:val="28"/>
        </w:rPr>
        <w:t xml:space="preserve"> Консультирование осуществляется в ус</w:t>
      </w:r>
      <w:r w:rsidR="00F43ECA">
        <w:rPr>
          <w:sz w:val="28"/>
          <w:szCs w:val="28"/>
        </w:rPr>
        <w:t>тной и письменной форме.</w:t>
      </w:r>
      <w:r w:rsidR="00794D5C">
        <w:rPr>
          <w:sz w:val="28"/>
          <w:szCs w:val="28"/>
        </w:rPr>
        <w:t xml:space="preserve"> В 2025</w:t>
      </w:r>
      <w:r>
        <w:rPr>
          <w:sz w:val="28"/>
          <w:szCs w:val="28"/>
        </w:rPr>
        <w:t xml:space="preserve"> году устных и письменных обращений по вопросам контроля в сфере благоустройства не поступало.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 консультирование осуществляется в устной и письменной форме должностными лицами А</w:t>
      </w:r>
      <w:r w:rsidR="00794D5C">
        <w:rPr>
          <w:sz w:val="28"/>
          <w:szCs w:val="28"/>
        </w:rPr>
        <w:t>дминистрации сельсовета.  В 2025</w:t>
      </w:r>
      <w:r>
        <w:rPr>
          <w:sz w:val="28"/>
          <w:szCs w:val="28"/>
        </w:rPr>
        <w:t xml:space="preserve"> году устных и письменных обращений по вопросам муниципального контроля в сфере </w:t>
      </w:r>
      <w:r>
        <w:rPr>
          <w:color w:val="000000" w:themeColor="text1"/>
          <w:sz w:val="28"/>
          <w:szCs w:val="28"/>
        </w:rPr>
        <w:t>благоустройства не поступало.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целях информирования граждан, юридических лиц и индивидуальных предпринимателей на официальном сайте Админис</w:t>
      </w:r>
      <w:r w:rsidR="006C21D9">
        <w:rPr>
          <w:color w:val="000000" w:themeColor="text1"/>
          <w:sz w:val="28"/>
          <w:szCs w:val="28"/>
        </w:rPr>
        <w:t xml:space="preserve">трации </w:t>
      </w:r>
      <w:proofErr w:type="spellStart"/>
      <w:r w:rsidR="00F43ECA">
        <w:rPr>
          <w:color w:val="000000" w:themeColor="text1"/>
          <w:sz w:val="28"/>
          <w:szCs w:val="28"/>
        </w:rPr>
        <w:t>Тяхтин</w:t>
      </w:r>
      <w:r w:rsidR="006C21D9">
        <w:rPr>
          <w:color w:val="000000" w:themeColor="text1"/>
          <w:sz w:val="28"/>
          <w:szCs w:val="28"/>
        </w:rPr>
        <w:t>ского</w:t>
      </w:r>
      <w:proofErr w:type="spellEnd"/>
      <w:r>
        <w:rPr>
          <w:color w:val="000000" w:themeColor="text1"/>
          <w:sz w:val="28"/>
          <w:szCs w:val="28"/>
        </w:rPr>
        <w:t xml:space="preserve"> сельсовета в разделе «Муниципальный контроль» размещается актуальная информация по  муниципальному контролю.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Для получения квалифицированной помощи по вопросам осуществления муниципального контроля можно обратиться лично к специалистам Администрации сельсовета, уполномоченным на осуществление муниципального контроля по адресу: </w:t>
      </w:r>
      <w:proofErr w:type="gramStart"/>
      <w:r>
        <w:rPr>
          <w:color w:val="000000" w:themeColor="text1"/>
          <w:sz w:val="28"/>
          <w:szCs w:val="28"/>
        </w:rPr>
        <w:t>Алтайский край, Кыт</w:t>
      </w:r>
      <w:r w:rsidR="006C21D9">
        <w:rPr>
          <w:color w:val="000000" w:themeColor="text1"/>
          <w:sz w:val="28"/>
          <w:szCs w:val="28"/>
        </w:rPr>
        <w:t xml:space="preserve">мановский район, с. </w:t>
      </w:r>
      <w:r w:rsidR="00F43ECA">
        <w:rPr>
          <w:color w:val="000000" w:themeColor="text1"/>
          <w:sz w:val="28"/>
          <w:szCs w:val="28"/>
        </w:rPr>
        <w:t>Тяхта</w:t>
      </w:r>
      <w:r w:rsidR="006C21D9">
        <w:rPr>
          <w:color w:val="000000" w:themeColor="text1"/>
          <w:sz w:val="28"/>
          <w:szCs w:val="28"/>
        </w:rPr>
        <w:t xml:space="preserve">, ул. </w:t>
      </w:r>
      <w:r w:rsidR="00F43ECA">
        <w:rPr>
          <w:color w:val="000000" w:themeColor="text1"/>
          <w:sz w:val="28"/>
          <w:szCs w:val="28"/>
        </w:rPr>
        <w:t>Школьная</w:t>
      </w:r>
      <w:r w:rsidR="006C21D9">
        <w:rPr>
          <w:color w:val="000000" w:themeColor="text1"/>
          <w:sz w:val="28"/>
          <w:szCs w:val="28"/>
        </w:rPr>
        <w:t xml:space="preserve">, </w:t>
      </w:r>
      <w:r w:rsidR="00F43ECA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,</w:t>
      </w:r>
      <w:r w:rsidR="00F43ECA">
        <w:rPr>
          <w:color w:val="000000" w:themeColor="text1"/>
          <w:sz w:val="28"/>
          <w:szCs w:val="28"/>
        </w:rPr>
        <w:t xml:space="preserve"> </w:t>
      </w:r>
      <w:r w:rsidR="00B45ED7">
        <w:rPr>
          <w:color w:val="000000" w:themeColor="text1"/>
          <w:sz w:val="28"/>
          <w:szCs w:val="28"/>
        </w:rPr>
        <w:t>тел.</w:t>
      </w:r>
      <w:r>
        <w:rPr>
          <w:color w:val="000000" w:themeColor="text1"/>
          <w:sz w:val="28"/>
          <w:szCs w:val="28"/>
        </w:rPr>
        <w:t xml:space="preserve"> </w:t>
      </w:r>
      <w:r w:rsidR="00B45ED7">
        <w:rPr>
          <w:color w:val="000000" w:themeColor="text1"/>
          <w:sz w:val="28"/>
          <w:szCs w:val="28"/>
        </w:rPr>
        <w:t>2</w:t>
      </w:r>
      <w:r w:rsidR="00F43ECA">
        <w:rPr>
          <w:color w:val="000000" w:themeColor="text1"/>
          <w:sz w:val="28"/>
          <w:szCs w:val="28"/>
        </w:rPr>
        <w:t>9</w:t>
      </w:r>
      <w:r w:rsidR="00B45ED7">
        <w:rPr>
          <w:color w:val="000000" w:themeColor="text1"/>
          <w:sz w:val="28"/>
          <w:szCs w:val="28"/>
        </w:rPr>
        <w:t>-</w:t>
      </w:r>
      <w:r w:rsidR="00F43ECA">
        <w:rPr>
          <w:color w:val="000000" w:themeColor="text1"/>
          <w:sz w:val="28"/>
          <w:szCs w:val="28"/>
        </w:rPr>
        <w:t>4-36</w:t>
      </w:r>
      <w:proofErr w:type="gramEnd"/>
    </w:p>
    <w:sectPr w:rsidR="006B4C00" w:rsidSect="007C7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4C00"/>
    <w:rsid w:val="00092559"/>
    <w:rsid w:val="001F2AB4"/>
    <w:rsid w:val="00333DB9"/>
    <w:rsid w:val="006B4C00"/>
    <w:rsid w:val="006C21D9"/>
    <w:rsid w:val="00720EA8"/>
    <w:rsid w:val="007269F2"/>
    <w:rsid w:val="00794D5C"/>
    <w:rsid w:val="007C7C63"/>
    <w:rsid w:val="008D57E0"/>
    <w:rsid w:val="00A60BD6"/>
    <w:rsid w:val="00B34D45"/>
    <w:rsid w:val="00B45ED7"/>
    <w:rsid w:val="00B51ADF"/>
    <w:rsid w:val="00F43ECA"/>
    <w:rsid w:val="00FB63C4"/>
    <w:rsid w:val="00F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6B4C00"/>
    <w:rPr>
      <w:rFonts w:ascii="TimesDL" w:eastAsia="Times New Roman" w:hAnsi="TimesDL" w:cs="TimesDL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6B4C00"/>
    <w:pPr>
      <w:spacing w:after="0" w:line="240" w:lineRule="auto"/>
      <w:ind w:firstLine="680"/>
      <w:jc w:val="both"/>
    </w:pPr>
    <w:rPr>
      <w:rFonts w:ascii="TimesDL" w:eastAsia="Times New Roman" w:hAnsi="TimesDL" w:cs="TimesD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1A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1A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UFK</dc:creator>
  <cp:lastModifiedBy>Secretary</cp:lastModifiedBy>
  <cp:revision>4</cp:revision>
  <cp:lastPrinted>2023-08-04T05:20:00Z</cp:lastPrinted>
  <dcterms:created xsi:type="dcterms:W3CDTF">2026-01-28T04:54:00Z</dcterms:created>
  <dcterms:modified xsi:type="dcterms:W3CDTF">2026-01-28T08:00:00Z</dcterms:modified>
</cp:coreProperties>
</file>