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2D1" w:rsidRPr="00ED12D1" w:rsidRDefault="00ED12D1" w:rsidP="00ED1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1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Преступление коррупционной направленности</w:t>
      </w:r>
    </w:p>
    <w:p w:rsidR="00ED12D1" w:rsidRPr="00395D83" w:rsidRDefault="00ED12D1" w:rsidP="00ED12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395D83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ED12D1" w:rsidRPr="00395D83" w:rsidRDefault="00ED12D1" w:rsidP="00ED12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395D83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В современном мире коррупция затрагивает общество и экономику всех стран независимо от уровня их экономического развития. Значимость и необходимость искоренения причин и условий, ее порождающих, не вызывает сомнений.</w:t>
      </w:r>
      <w:r w:rsidRPr="00395D8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В уголовном законодательстве нет нормативно закрепленного понятия преступления коррупционной направленности.</w:t>
      </w:r>
    </w:p>
    <w:p w:rsidR="00ED12D1" w:rsidRPr="00395D83" w:rsidRDefault="00ED12D1" w:rsidP="00ED12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Однако, составы преступлений, перечисленные в Законе о противодействии коррупции, объединяют следующие признаки: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 xml:space="preserve">- </w:t>
      </w:r>
      <w:r w:rsidRPr="00395D83"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>умышленная форма вины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;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 xml:space="preserve">- </w:t>
      </w:r>
      <w:r w:rsidRPr="00395D83"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>специальный субъект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 - физическое лицо, использующее свое должностное положение вопреки законным интересам общества и государства;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 xml:space="preserve">- </w:t>
      </w:r>
      <w:r w:rsidRPr="00395D83"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>связь деяния со служебным положением субъекта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;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 xml:space="preserve">- </w:t>
      </w:r>
      <w:r w:rsidRPr="00395D83"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>корыстный мотив: корыстная заинтересованность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 - стремление должностного лица путем совершения неправомерных действий получить для себя или других лиц выгоду имущественного характера </w:t>
      </w:r>
      <w:r w:rsidRPr="00395D83">
        <w:rPr>
          <w:rFonts w:ascii="Roboto" w:eastAsia="Times New Roman" w:hAnsi="Roboto" w:cs="Times New Roman"/>
          <w:i/>
          <w:iCs/>
          <w:color w:val="333333"/>
          <w:sz w:val="27"/>
          <w:lang w:eastAsia="ru-RU"/>
        </w:rPr>
        <w:t>или иная личная заинтересованность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 - стремление должностного лица извлечь выгоду неимущественного характера, обусловленное такими побуждениями, как карьеризм, семейственность, желание приукрасить действительное положение, получить взаимную услугу, заручиться поддержкой в решении какого-либо вопроса, скрыть свою некомпетентность и т.п.</w:t>
      </w:r>
    </w:p>
    <w:p w:rsidR="00ED12D1" w:rsidRPr="00395D83" w:rsidRDefault="00ED12D1" w:rsidP="00ED12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Субъектом данных преступлений могут выступать: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- 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лица, заинтересованные в осуществлении определенных действий (бездействия) специальным субъектом;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- 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государственные, муниципальные служащие, не являющиеся должностными лицами;</w:t>
      </w:r>
    </w:p>
    <w:p w:rsidR="00ED12D1" w:rsidRPr="00395D83" w:rsidRDefault="00ED12D1" w:rsidP="00ED12D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- 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иные лица, выполняющие управленческие функции в коммерческой или иной организации.</w:t>
      </w:r>
    </w:p>
    <w:p w:rsidR="00ED12D1" w:rsidRPr="00395D83" w:rsidRDefault="00ED12D1" w:rsidP="00ED12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Таким образом, 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u w:val="single"/>
          <w:lang w:eastAsia="ru-RU"/>
        </w:rPr>
        <w:t>преступление коррупционной направленности</w:t>
      </w:r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 - это общественно опасное, противоправное, виновное и наказуемое умышленное деяние должностного лица или лица, заинтересованного в осуществлении определенных действий (бездействия) должностным лицом, совершаемое исходя из корыстных мотивов, направленное на получение выгоды, имущества, услуг имущественного характера, имущественных прав или незаконного предоставления определенных преимуществ как для себя, так и для третьих лиц.</w:t>
      </w:r>
    </w:p>
    <w:p w:rsidR="00ED12D1" w:rsidRPr="00395D83" w:rsidRDefault="00ED12D1" w:rsidP="00ED12D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bookmarkStart w:id="0" w:name="_GoBack"/>
      <w:bookmarkEnd w:id="0"/>
      <w:r w:rsidRPr="00395D83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Обращаем внимание руководителей и ответственных работников государственных органов на соблюдение требований законодательства в сфере противодействия коррупции.</w:t>
      </w:r>
    </w:p>
    <w:p w:rsidR="00144095" w:rsidRDefault="00144095" w:rsidP="00ED12D1">
      <w:pPr>
        <w:spacing w:after="0" w:line="240" w:lineRule="auto"/>
        <w:jc w:val="both"/>
      </w:pPr>
    </w:p>
    <w:sectPr w:rsidR="0014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D1"/>
    <w:rsid w:val="00144095"/>
    <w:rsid w:val="00E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D750"/>
  <w15:chartTrackingRefBased/>
  <w15:docId w15:val="{9CAB8CD4-223E-449F-B1FD-B39DD2BF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2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1</cp:revision>
  <cp:lastPrinted>2024-11-05T09:01:00Z</cp:lastPrinted>
  <dcterms:created xsi:type="dcterms:W3CDTF">2024-11-05T08:59:00Z</dcterms:created>
  <dcterms:modified xsi:type="dcterms:W3CDTF">2024-11-05T09:01:00Z</dcterms:modified>
</cp:coreProperties>
</file>