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E85" w:rsidRPr="00F72E85" w:rsidRDefault="00F72E85" w:rsidP="00F72E85">
      <w:pPr>
        <w:jc w:val="center"/>
        <w:rPr>
          <w:rFonts w:ascii="Times New Roman" w:eastAsia="Times New Roman" w:hAnsi="Times New Roman" w:cs="Times New Roman"/>
          <w:sz w:val="28"/>
          <w:szCs w:val="28"/>
          <w:lang w:eastAsia="ru-RU"/>
        </w:rPr>
      </w:pPr>
      <w:r w:rsidRPr="00F72E85">
        <w:rPr>
          <w:rFonts w:ascii="Times New Roman" w:eastAsia="Times New Roman" w:hAnsi="Times New Roman" w:cs="Times New Roman"/>
          <w:sz w:val="36"/>
          <w:szCs w:val="36"/>
          <w:lang w:eastAsia="ru-RU"/>
        </w:rPr>
        <w:t>Р</w:t>
      </w:r>
      <w:r w:rsidRPr="00F72E85">
        <w:rPr>
          <w:rFonts w:ascii="Times New Roman" w:eastAsia="Times New Roman" w:hAnsi="Times New Roman" w:cs="Times New Roman"/>
          <w:sz w:val="32"/>
          <w:szCs w:val="32"/>
          <w:lang w:eastAsia="ru-RU"/>
        </w:rPr>
        <w:t xml:space="preserve">ОССИЙСКАЯ </w:t>
      </w:r>
      <w:r w:rsidRPr="00F72E85">
        <w:rPr>
          <w:rFonts w:ascii="Times New Roman" w:eastAsia="Times New Roman" w:hAnsi="Times New Roman" w:cs="Times New Roman"/>
          <w:sz w:val="36"/>
          <w:szCs w:val="36"/>
          <w:lang w:eastAsia="ru-RU"/>
        </w:rPr>
        <w:t>Ф</w:t>
      </w:r>
      <w:r w:rsidRPr="00F72E85">
        <w:rPr>
          <w:rFonts w:ascii="Times New Roman" w:eastAsia="Times New Roman" w:hAnsi="Times New Roman" w:cs="Times New Roman"/>
          <w:sz w:val="32"/>
          <w:szCs w:val="32"/>
          <w:lang w:eastAsia="ru-RU"/>
        </w:rPr>
        <w:t xml:space="preserve">ЕДЕРАЦИЯ                                                                                    </w:t>
      </w:r>
      <w:r w:rsidRPr="00F72E85">
        <w:rPr>
          <w:rFonts w:ascii="Times New Roman" w:eastAsia="Times New Roman" w:hAnsi="Times New Roman" w:cs="Times New Roman"/>
          <w:sz w:val="36"/>
          <w:szCs w:val="36"/>
          <w:lang w:eastAsia="ru-RU"/>
        </w:rPr>
        <w:t>С</w:t>
      </w:r>
      <w:r w:rsidRPr="00F72E85">
        <w:rPr>
          <w:rFonts w:ascii="Times New Roman" w:eastAsia="Times New Roman" w:hAnsi="Times New Roman" w:cs="Times New Roman"/>
          <w:sz w:val="28"/>
          <w:szCs w:val="28"/>
          <w:lang w:eastAsia="ru-RU"/>
        </w:rPr>
        <w:t xml:space="preserve">ОВЕТ ДЕПУТАТОВ </w:t>
      </w:r>
      <w:r w:rsidRPr="00F72E85">
        <w:rPr>
          <w:rFonts w:ascii="Times New Roman" w:eastAsia="Times New Roman" w:hAnsi="Times New Roman" w:cs="Times New Roman"/>
          <w:sz w:val="36"/>
          <w:szCs w:val="36"/>
          <w:lang w:eastAsia="ru-RU"/>
        </w:rPr>
        <w:t>Т</w:t>
      </w:r>
      <w:r w:rsidRPr="00F72E85">
        <w:rPr>
          <w:rFonts w:ascii="Times New Roman" w:eastAsia="Times New Roman" w:hAnsi="Times New Roman" w:cs="Times New Roman"/>
          <w:sz w:val="28"/>
          <w:szCs w:val="28"/>
          <w:lang w:eastAsia="ru-RU"/>
        </w:rPr>
        <w:t xml:space="preserve">ЯХТИНСКОГО СЕЛЬСОВЕТА                                       </w:t>
      </w:r>
      <w:r w:rsidRPr="00F72E85">
        <w:rPr>
          <w:rFonts w:ascii="Times New Roman" w:eastAsia="Times New Roman" w:hAnsi="Times New Roman" w:cs="Times New Roman"/>
          <w:sz w:val="36"/>
          <w:szCs w:val="36"/>
          <w:lang w:eastAsia="ru-RU"/>
        </w:rPr>
        <w:t>К</w:t>
      </w:r>
      <w:r w:rsidRPr="00F72E85">
        <w:rPr>
          <w:rFonts w:ascii="Times New Roman" w:eastAsia="Times New Roman" w:hAnsi="Times New Roman" w:cs="Times New Roman"/>
          <w:sz w:val="28"/>
          <w:szCs w:val="28"/>
          <w:lang w:eastAsia="ru-RU"/>
        </w:rPr>
        <w:t xml:space="preserve">ЫТМАНОВСКОГО РАЙОНА  </w:t>
      </w:r>
      <w:r w:rsidRPr="00F72E85">
        <w:rPr>
          <w:rFonts w:ascii="Times New Roman" w:eastAsia="Times New Roman" w:hAnsi="Times New Roman" w:cs="Times New Roman"/>
          <w:sz w:val="36"/>
          <w:szCs w:val="36"/>
          <w:lang w:eastAsia="ru-RU"/>
        </w:rPr>
        <w:t>А</w:t>
      </w:r>
      <w:r w:rsidRPr="00F72E85">
        <w:rPr>
          <w:rFonts w:ascii="Times New Roman" w:eastAsia="Times New Roman" w:hAnsi="Times New Roman" w:cs="Times New Roman"/>
          <w:sz w:val="28"/>
          <w:szCs w:val="28"/>
          <w:lang w:eastAsia="ru-RU"/>
        </w:rPr>
        <w:t>ЛТАЙСКОГО КРАЯ</w:t>
      </w:r>
    </w:p>
    <w:p w:rsidR="00F72E85" w:rsidRPr="00F72E85" w:rsidRDefault="00F72E85" w:rsidP="00F72E85">
      <w:pPr>
        <w:widowControl w:val="0"/>
        <w:kinsoku w:val="0"/>
        <w:overflowPunct w:val="0"/>
        <w:autoSpaceDE w:val="0"/>
        <w:autoSpaceDN w:val="0"/>
        <w:adjustRightInd w:val="0"/>
        <w:spacing w:before="9" w:after="0" w:line="240" w:lineRule="auto"/>
        <w:rPr>
          <w:rFonts w:ascii="Times New Roman" w:eastAsia="Times New Roman" w:hAnsi="Times New Roman" w:cs="Times New Roman"/>
          <w:b/>
          <w:bCs/>
          <w:sz w:val="30"/>
          <w:szCs w:val="30"/>
          <w:lang w:eastAsia="ru-RU"/>
        </w:rPr>
      </w:pPr>
    </w:p>
    <w:p w:rsidR="00F72E85" w:rsidRPr="00F72E85" w:rsidRDefault="00F72E85" w:rsidP="00F72E85">
      <w:pPr>
        <w:widowControl w:val="0"/>
        <w:kinsoku w:val="0"/>
        <w:overflowPunct w:val="0"/>
        <w:autoSpaceDE w:val="0"/>
        <w:autoSpaceDN w:val="0"/>
        <w:adjustRightInd w:val="0"/>
        <w:spacing w:after="0" w:line="356" w:lineRule="exact"/>
        <w:ind w:left="804" w:right="1129"/>
        <w:jc w:val="center"/>
        <w:rPr>
          <w:rFonts w:ascii="Times New Roman" w:eastAsia="Times New Roman" w:hAnsi="Times New Roman" w:cs="Times New Roman"/>
          <w:b/>
          <w:bCs/>
          <w:sz w:val="31"/>
          <w:szCs w:val="31"/>
          <w:lang w:eastAsia="ru-RU"/>
        </w:rPr>
      </w:pPr>
      <w:r w:rsidRPr="00F72E85">
        <w:rPr>
          <w:rFonts w:ascii="Times New Roman" w:eastAsia="Times New Roman" w:hAnsi="Times New Roman" w:cs="Times New Roman"/>
          <w:b/>
          <w:bCs/>
          <w:sz w:val="31"/>
          <w:szCs w:val="31"/>
          <w:lang w:eastAsia="ru-RU"/>
        </w:rPr>
        <w:t>РЕШЕНИЕ</w:t>
      </w:r>
    </w:p>
    <w:p w:rsidR="00F72E85" w:rsidRPr="00F72E85" w:rsidRDefault="00453434" w:rsidP="00F72E85">
      <w:pPr>
        <w:widowControl w:val="0"/>
        <w:tabs>
          <w:tab w:val="left" w:pos="8743"/>
        </w:tabs>
        <w:kinsoku w:val="0"/>
        <w:overflowPunct w:val="0"/>
        <w:autoSpaceDE w:val="0"/>
        <w:autoSpaceDN w:val="0"/>
        <w:adjustRightInd w:val="0"/>
        <w:spacing w:after="0" w:line="320" w:lineRule="exact"/>
        <w:ind w:left="245"/>
        <w:jc w:val="both"/>
        <w:outlineLvl w:val="2"/>
        <w:rPr>
          <w:rFonts w:ascii="Times New Roman" w:eastAsia="Times New Roman" w:hAnsi="Times New Roman" w:cs="Times New Roman"/>
          <w:position w:val="1"/>
          <w:sz w:val="27"/>
          <w:szCs w:val="27"/>
          <w:lang w:eastAsia="ru-RU"/>
        </w:rPr>
      </w:pPr>
      <w:r>
        <w:rPr>
          <w:rFonts w:ascii="Times New Roman" w:eastAsia="Times New Roman" w:hAnsi="Times New Roman" w:cs="Times New Roman"/>
          <w:sz w:val="27"/>
          <w:szCs w:val="27"/>
          <w:lang w:eastAsia="ru-RU"/>
        </w:rPr>
        <w:t>25</w:t>
      </w:r>
      <w:r w:rsidR="00DC63BE">
        <w:rPr>
          <w:rFonts w:ascii="Times New Roman" w:eastAsia="Times New Roman" w:hAnsi="Times New Roman" w:cs="Times New Roman"/>
          <w:sz w:val="27"/>
          <w:szCs w:val="27"/>
          <w:lang w:eastAsia="ru-RU"/>
        </w:rPr>
        <w:t>.0</w:t>
      </w:r>
      <w:r>
        <w:rPr>
          <w:rFonts w:ascii="Times New Roman" w:eastAsia="Times New Roman" w:hAnsi="Times New Roman" w:cs="Times New Roman"/>
          <w:sz w:val="27"/>
          <w:szCs w:val="27"/>
          <w:lang w:eastAsia="ru-RU"/>
        </w:rPr>
        <w:t>7</w:t>
      </w:r>
      <w:r w:rsidR="00DC63BE">
        <w:rPr>
          <w:rFonts w:ascii="Times New Roman" w:eastAsia="Times New Roman" w:hAnsi="Times New Roman" w:cs="Times New Roman"/>
          <w:sz w:val="27"/>
          <w:szCs w:val="27"/>
          <w:lang w:eastAsia="ru-RU"/>
        </w:rPr>
        <w:t>.2025</w:t>
      </w:r>
      <w:r w:rsidR="00F72E85" w:rsidRPr="00F72E85">
        <w:rPr>
          <w:rFonts w:ascii="Times New Roman" w:eastAsia="Times New Roman" w:hAnsi="Times New Roman" w:cs="Times New Roman"/>
          <w:sz w:val="27"/>
          <w:szCs w:val="27"/>
          <w:lang w:eastAsia="ru-RU"/>
        </w:rPr>
        <w:tab/>
      </w:r>
      <w:r w:rsidR="00F72E85" w:rsidRPr="00F72E85">
        <w:rPr>
          <w:rFonts w:ascii="Times New Roman" w:eastAsia="Times New Roman" w:hAnsi="Times New Roman" w:cs="Times New Roman"/>
          <w:position w:val="1"/>
          <w:sz w:val="26"/>
          <w:szCs w:val="26"/>
          <w:lang w:eastAsia="ru-RU"/>
        </w:rPr>
        <w:t xml:space="preserve">№ </w:t>
      </w:r>
      <w:r w:rsidR="00C629D1">
        <w:rPr>
          <w:rFonts w:ascii="Times New Roman" w:eastAsia="Times New Roman" w:hAnsi="Times New Roman" w:cs="Times New Roman"/>
          <w:position w:val="1"/>
          <w:sz w:val="26"/>
          <w:szCs w:val="26"/>
          <w:lang w:eastAsia="ru-RU"/>
        </w:rPr>
        <w:t xml:space="preserve"> </w:t>
      </w:r>
      <w:r w:rsidR="00DC63BE">
        <w:rPr>
          <w:rFonts w:ascii="Times New Roman" w:eastAsia="Times New Roman" w:hAnsi="Times New Roman" w:cs="Times New Roman"/>
          <w:spacing w:val="-3"/>
          <w:position w:val="1"/>
          <w:sz w:val="26"/>
          <w:szCs w:val="26"/>
          <w:lang w:eastAsia="ru-RU"/>
        </w:rPr>
        <w:t>8</w:t>
      </w:r>
    </w:p>
    <w:p w:rsidR="00F72E85" w:rsidRPr="00F72E85" w:rsidRDefault="00F72E85" w:rsidP="00F72E85">
      <w:pPr>
        <w:widowControl w:val="0"/>
        <w:kinsoku w:val="0"/>
        <w:overflowPunct w:val="0"/>
        <w:autoSpaceDE w:val="0"/>
        <w:autoSpaceDN w:val="0"/>
        <w:adjustRightInd w:val="0"/>
        <w:spacing w:before="5" w:after="0" w:line="240" w:lineRule="auto"/>
        <w:ind w:left="804" w:right="1116"/>
        <w:jc w:val="center"/>
        <w:rPr>
          <w:rFonts w:ascii="Times New Roman" w:eastAsia="Times New Roman" w:hAnsi="Times New Roman" w:cs="Times New Roman"/>
          <w:sz w:val="23"/>
          <w:szCs w:val="23"/>
          <w:lang w:eastAsia="ru-RU"/>
        </w:rPr>
      </w:pPr>
      <w:r w:rsidRPr="00F72E85">
        <w:rPr>
          <w:rFonts w:ascii="Times New Roman" w:eastAsia="Times New Roman" w:hAnsi="Times New Roman" w:cs="Times New Roman"/>
          <w:sz w:val="23"/>
          <w:szCs w:val="23"/>
          <w:lang w:eastAsia="ru-RU"/>
        </w:rPr>
        <w:t>с. Тяхта</w:t>
      </w:r>
    </w:p>
    <w:p w:rsidR="00F72E85" w:rsidRPr="00F72E85" w:rsidRDefault="00F72E85" w:rsidP="00F72E85">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p>
    <w:p w:rsidR="00F72E85" w:rsidRPr="00F72E85" w:rsidRDefault="00F72E85" w:rsidP="00CB77AD">
      <w:pPr>
        <w:widowControl w:val="0"/>
        <w:kinsoku w:val="0"/>
        <w:overflowPunct w:val="0"/>
        <w:autoSpaceDE w:val="0"/>
        <w:autoSpaceDN w:val="0"/>
        <w:adjustRightInd w:val="0"/>
        <w:spacing w:before="161" w:after="0" w:line="247" w:lineRule="auto"/>
        <w:ind w:left="212" w:right="5386" w:firstLine="3"/>
        <w:jc w:val="both"/>
        <w:outlineLvl w:val="2"/>
        <w:rPr>
          <w:rFonts w:ascii="Times New Roman" w:eastAsia="Times New Roman" w:hAnsi="Times New Roman" w:cs="Times New Roman"/>
          <w:sz w:val="39"/>
          <w:szCs w:val="39"/>
          <w:lang w:eastAsia="ru-RU"/>
        </w:rPr>
      </w:pPr>
      <w:r>
        <w:rPr>
          <w:rFonts w:ascii="Times New Roman" w:eastAsia="Times New Roman" w:hAnsi="Times New Roman" w:cs="Times New Roman"/>
          <w:w w:val="105"/>
          <w:sz w:val="27"/>
          <w:szCs w:val="27"/>
          <w:lang w:eastAsia="ru-RU"/>
        </w:rPr>
        <w:t>Об</w:t>
      </w:r>
      <w:r w:rsidR="00CB77AD">
        <w:rPr>
          <w:rFonts w:ascii="Times New Roman" w:eastAsia="Times New Roman" w:hAnsi="Times New Roman" w:cs="Times New Roman"/>
          <w:w w:val="105"/>
          <w:sz w:val="27"/>
          <w:szCs w:val="27"/>
          <w:lang w:eastAsia="ru-RU"/>
        </w:rPr>
        <w:t xml:space="preserve"> </w:t>
      </w:r>
      <w:r>
        <w:rPr>
          <w:rFonts w:ascii="Times New Roman" w:eastAsia="Times New Roman" w:hAnsi="Times New Roman" w:cs="Times New Roman"/>
          <w:w w:val="105"/>
          <w:sz w:val="27"/>
          <w:szCs w:val="27"/>
          <w:lang w:eastAsia="ru-RU"/>
        </w:rPr>
        <w:t xml:space="preserve">утверждении Положения о  муниципальном контроле в сфере благоустройства  в муниципальном образовании </w:t>
      </w:r>
      <w:r w:rsidRPr="00F72E85">
        <w:rPr>
          <w:rFonts w:ascii="Times New Roman" w:eastAsia="Times New Roman" w:hAnsi="Times New Roman" w:cs="Times New Roman"/>
          <w:w w:val="105"/>
          <w:sz w:val="27"/>
          <w:szCs w:val="27"/>
          <w:lang w:eastAsia="ru-RU"/>
        </w:rPr>
        <w:t xml:space="preserve"> Тяхтинский</w:t>
      </w:r>
      <w:r w:rsidR="00CB77AD">
        <w:rPr>
          <w:rFonts w:ascii="Times New Roman" w:eastAsia="Times New Roman" w:hAnsi="Times New Roman" w:cs="Times New Roman"/>
          <w:w w:val="105"/>
          <w:sz w:val="27"/>
          <w:szCs w:val="27"/>
          <w:lang w:eastAsia="ru-RU"/>
        </w:rPr>
        <w:t xml:space="preserve"> </w:t>
      </w:r>
      <w:r w:rsidRPr="00F72E85">
        <w:rPr>
          <w:rFonts w:ascii="Times New Roman" w:eastAsia="Times New Roman" w:hAnsi="Times New Roman" w:cs="Times New Roman"/>
          <w:w w:val="105"/>
          <w:sz w:val="27"/>
          <w:szCs w:val="27"/>
          <w:lang w:eastAsia="ru-RU"/>
        </w:rPr>
        <w:t>сельсовет</w:t>
      </w:r>
      <w:r>
        <w:rPr>
          <w:rFonts w:ascii="Times New Roman" w:eastAsia="Times New Roman" w:hAnsi="Times New Roman" w:cs="Times New Roman"/>
          <w:w w:val="105"/>
          <w:sz w:val="27"/>
          <w:szCs w:val="27"/>
          <w:lang w:eastAsia="ru-RU"/>
        </w:rPr>
        <w:t xml:space="preserve"> Кытмановского района Алтайского края</w:t>
      </w:r>
      <w:r w:rsidRPr="00F72E85">
        <w:rPr>
          <w:rFonts w:ascii="Times New Roman" w:eastAsia="Times New Roman" w:hAnsi="Times New Roman" w:cs="Times New Roman"/>
          <w:w w:val="105"/>
          <w:sz w:val="27"/>
          <w:szCs w:val="27"/>
          <w:lang w:eastAsia="ru-RU"/>
        </w:rPr>
        <w:t xml:space="preserve">   </w:t>
      </w:r>
    </w:p>
    <w:p w:rsidR="00F72E85" w:rsidRPr="00F72E85" w:rsidRDefault="00F72E85" w:rsidP="00F72E85">
      <w:pPr>
        <w:widowControl w:val="0"/>
        <w:kinsoku w:val="0"/>
        <w:overflowPunct w:val="0"/>
        <w:autoSpaceDE w:val="0"/>
        <w:autoSpaceDN w:val="0"/>
        <w:adjustRightInd w:val="0"/>
        <w:spacing w:before="7" w:after="0" w:line="240" w:lineRule="auto"/>
        <w:rPr>
          <w:rFonts w:ascii="Times New Roman" w:eastAsia="Times New Roman" w:hAnsi="Times New Roman" w:cs="Times New Roman"/>
          <w:sz w:val="39"/>
          <w:szCs w:val="39"/>
          <w:lang w:eastAsia="ru-RU"/>
        </w:rPr>
      </w:pPr>
    </w:p>
    <w:p w:rsidR="00F72E85" w:rsidRDefault="00F72E85" w:rsidP="00F72E85">
      <w:pPr>
        <w:widowControl w:val="0"/>
        <w:tabs>
          <w:tab w:val="left" w:pos="834"/>
        </w:tabs>
        <w:kinsoku w:val="0"/>
        <w:overflowPunct w:val="0"/>
        <w:autoSpaceDE w:val="0"/>
        <w:autoSpaceDN w:val="0"/>
        <w:adjustRightInd w:val="0"/>
        <w:spacing w:before="3" w:after="0" w:line="247" w:lineRule="auto"/>
        <w:ind w:left="126" w:right="539" w:firstLine="2"/>
        <w:jc w:val="both"/>
        <w:rPr>
          <w:rFonts w:ascii="Times New Roman" w:eastAsia="Times New Roman" w:hAnsi="Times New Roman" w:cs="Times New Roman"/>
          <w:sz w:val="27"/>
          <w:szCs w:val="27"/>
          <w:lang w:eastAsia="ru-RU"/>
        </w:rPr>
      </w:pPr>
    </w:p>
    <w:p w:rsidR="000F5F85" w:rsidRPr="000F5F85" w:rsidRDefault="000F5F85" w:rsidP="00CA7534">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0F5F85">
        <w:rPr>
          <w:rFonts w:ascii="Times New Roman" w:eastAsia="Times New Roman" w:hAnsi="Times New Roman" w:cs="Times New Roman"/>
          <w:sz w:val="28"/>
          <w:szCs w:val="28"/>
          <w:lang w:eastAsia="ru-RU"/>
        </w:rPr>
        <w:t>Рассмотрев пр</w:t>
      </w:r>
      <w:r w:rsidR="009C245A">
        <w:rPr>
          <w:rFonts w:ascii="Times New Roman" w:eastAsia="Times New Roman" w:hAnsi="Times New Roman" w:cs="Times New Roman"/>
          <w:sz w:val="28"/>
          <w:szCs w:val="28"/>
          <w:lang w:eastAsia="ru-RU"/>
        </w:rPr>
        <w:t xml:space="preserve">оект решения </w:t>
      </w:r>
      <w:r w:rsidRPr="000F5F85">
        <w:rPr>
          <w:rFonts w:ascii="Times New Roman" w:eastAsia="Times New Roman" w:hAnsi="Times New Roman" w:cs="Times New Roman"/>
          <w:sz w:val="28"/>
          <w:szCs w:val="28"/>
          <w:lang w:eastAsia="ru-RU"/>
        </w:rPr>
        <w:t xml:space="preserve"> «Об утверждении Положения о муниципальном контроле в сфере благоустройства», внесенный </w:t>
      </w:r>
      <w:r w:rsidR="009C245A">
        <w:rPr>
          <w:rFonts w:ascii="Times New Roman" w:eastAsia="Times New Roman" w:hAnsi="Times New Roman" w:cs="Times New Roman"/>
          <w:sz w:val="28"/>
          <w:szCs w:val="28"/>
          <w:lang w:eastAsia="ru-RU"/>
        </w:rPr>
        <w:t>Администрацией в</w:t>
      </w:r>
      <w:r w:rsidRPr="000F5F85">
        <w:rPr>
          <w:rFonts w:ascii="Times New Roman" w:eastAsia="Times New Roman" w:hAnsi="Times New Roman" w:cs="Times New Roman"/>
          <w:sz w:val="28"/>
          <w:szCs w:val="28"/>
          <w:lang w:eastAsia="ru-RU"/>
        </w:rPr>
        <w:t xml:space="preserve"> Совет депутатов </w:t>
      </w:r>
      <w:proofErr w:type="spellStart"/>
      <w:r w:rsidR="00CA7534">
        <w:rPr>
          <w:rFonts w:ascii="Times New Roman" w:eastAsia="Times New Roman" w:hAnsi="Times New Roman" w:cs="Times New Roman"/>
          <w:sz w:val="28"/>
          <w:szCs w:val="28"/>
          <w:lang w:eastAsia="ru-RU"/>
        </w:rPr>
        <w:t>Тяхтинского</w:t>
      </w:r>
      <w:proofErr w:type="spellEnd"/>
      <w:r w:rsidR="00CA7534">
        <w:rPr>
          <w:rFonts w:ascii="Times New Roman" w:eastAsia="Times New Roman" w:hAnsi="Times New Roman" w:cs="Times New Roman"/>
          <w:sz w:val="28"/>
          <w:szCs w:val="28"/>
          <w:lang w:eastAsia="ru-RU"/>
        </w:rPr>
        <w:t xml:space="preserve"> сельсовета, Совет депутатов </w:t>
      </w:r>
      <w:proofErr w:type="spellStart"/>
      <w:r w:rsidR="00CA7534">
        <w:rPr>
          <w:rFonts w:ascii="Times New Roman" w:eastAsia="Times New Roman" w:hAnsi="Times New Roman" w:cs="Times New Roman"/>
          <w:sz w:val="28"/>
          <w:szCs w:val="28"/>
          <w:lang w:eastAsia="ru-RU"/>
        </w:rPr>
        <w:t>Тяхтинского</w:t>
      </w:r>
      <w:proofErr w:type="spellEnd"/>
      <w:r w:rsidR="00CA7534">
        <w:rPr>
          <w:rFonts w:ascii="Times New Roman" w:eastAsia="Times New Roman" w:hAnsi="Times New Roman" w:cs="Times New Roman"/>
          <w:sz w:val="28"/>
          <w:szCs w:val="28"/>
          <w:lang w:eastAsia="ru-RU"/>
        </w:rPr>
        <w:t xml:space="preserve"> сельсовета </w:t>
      </w:r>
      <w:r w:rsidRPr="000F5F85">
        <w:rPr>
          <w:rFonts w:ascii="Times New Roman" w:eastAsia="Times New Roman" w:hAnsi="Times New Roman" w:cs="Times New Roman"/>
          <w:sz w:val="28"/>
          <w:szCs w:val="28"/>
          <w:lang w:eastAsia="ru-RU"/>
        </w:rPr>
        <w:t>РЕШИЛ:</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F5F85">
        <w:rPr>
          <w:rFonts w:ascii="Times New Roman" w:eastAsia="Times New Roman" w:hAnsi="Times New Roman" w:cs="Times New Roman"/>
          <w:sz w:val="28"/>
          <w:szCs w:val="28"/>
          <w:lang w:eastAsia="ru-RU"/>
        </w:rPr>
        <w:t>1. Утвердить Положение о муниципальном контроле в сфере благоустройства согласно приложению, к настоящему решению.</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F5F85">
        <w:rPr>
          <w:rFonts w:ascii="Times New Roman" w:eastAsia="Times New Roman" w:hAnsi="Times New Roman" w:cs="Times New Roman"/>
          <w:sz w:val="28"/>
          <w:szCs w:val="28"/>
          <w:lang w:eastAsia="ru-RU"/>
        </w:rPr>
        <w:t>2. Решение вступает в силу после его официального опубликования и применяется к правоотношениям, возникающим с 1 января 202</w:t>
      </w:r>
      <w:r w:rsidR="00DC63BE">
        <w:rPr>
          <w:rFonts w:ascii="Times New Roman" w:eastAsia="Times New Roman" w:hAnsi="Times New Roman" w:cs="Times New Roman"/>
          <w:sz w:val="28"/>
          <w:szCs w:val="28"/>
          <w:lang w:eastAsia="ru-RU"/>
        </w:rPr>
        <w:t>5</w:t>
      </w:r>
      <w:r w:rsidRPr="000F5F85">
        <w:rPr>
          <w:rFonts w:ascii="Times New Roman" w:eastAsia="Times New Roman" w:hAnsi="Times New Roman" w:cs="Times New Roman"/>
          <w:sz w:val="28"/>
          <w:szCs w:val="28"/>
          <w:lang w:eastAsia="ru-RU"/>
        </w:rPr>
        <w:t xml:space="preserve"> года.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72E85">
        <w:rPr>
          <w:rFonts w:ascii="Times New Roman" w:eastAsia="Times New Roman" w:hAnsi="Times New Roman" w:cs="Times New Roman"/>
          <w:sz w:val="28"/>
          <w:szCs w:val="28"/>
          <w:lang w:eastAsia="ru-RU"/>
        </w:rPr>
        <w:t>Глава  сельсовета</w:t>
      </w:r>
      <w:r w:rsidRPr="00F72E85">
        <w:rPr>
          <w:rFonts w:ascii="Times New Roman" w:eastAsia="Times New Roman" w:hAnsi="Times New Roman" w:cs="Times New Roman"/>
          <w:sz w:val="28"/>
          <w:szCs w:val="28"/>
          <w:lang w:eastAsia="ru-RU"/>
        </w:rPr>
        <w:tab/>
      </w:r>
      <w:r w:rsidRPr="000F5F85">
        <w:rPr>
          <w:rFonts w:ascii="Times New Roman" w:eastAsia="Times New Roman" w:hAnsi="Times New Roman" w:cs="Times New Roman"/>
          <w:sz w:val="28"/>
          <w:szCs w:val="28"/>
          <w:lang w:eastAsia="ru-RU"/>
        </w:rPr>
        <w:t xml:space="preserve">                                               </w:t>
      </w:r>
      <w:r w:rsidR="00DC63BE">
        <w:rPr>
          <w:rFonts w:ascii="Times New Roman" w:eastAsia="Times New Roman" w:hAnsi="Times New Roman" w:cs="Times New Roman"/>
          <w:sz w:val="28"/>
          <w:szCs w:val="28"/>
          <w:lang w:eastAsia="ru-RU"/>
        </w:rPr>
        <w:t xml:space="preserve"> </w:t>
      </w:r>
      <w:r w:rsidRPr="000F5F8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0F5F85">
        <w:rPr>
          <w:rFonts w:ascii="Times New Roman" w:eastAsia="Times New Roman" w:hAnsi="Times New Roman" w:cs="Times New Roman"/>
          <w:sz w:val="28"/>
          <w:szCs w:val="28"/>
          <w:lang w:eastAsia="ru-RU"/>
        </w:rPr>
        <w:t xml:space="preserve"> </w:t>
      </w:r>
      <w:r w:rsidRPr="00F72E85">
        <w:rPr>
          <w:rFonts w:ascii="Times New Roman" w:eastAsia="Times New Roman" w:hAnsi="Times New Roman" w:cs="Times New Roman"/>
          <w:sz w:val="28"/>
          <w:szCs w:val="28"/>
          <w:lang w:eastAsia="ru-RU"/>
        </w:rPr>
        <w:t xml:space="preserve"> </w:t>
      </w:r>
      <w:r w:rsidR="00DC63BE">
        <w:rPr>
          <w:rFonts w:ascii="Times New Roman" w:eastAsia="Times New Roman" w:hAnsi="Times New Roman" w:cs="Times New Roman"/>
          <w:sz w:val="28"/>
          <w:szCs w:val="28"/>
          <w:lang w:eastAsia="ru-RU"/>
        </w:rPr>
        <w:t>Т.В. Беккер</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CB77AD" w:rsidRPr="000F5F85" w:rsidRDefault="00CB77AD"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0F5F85" w:rsidRPr="000F5F85" w:rsidRDefault="000F5F85" w:rsidP="000F5F85">
      <w:pPr>
        <w:spacing w:after="0" w:line="240" w:lineRule="exact"/>
        <w:jc w:val="right"/>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lastRenderedPageBreak/>
        <w:t>Утверждено</w:t>
      </w:r>
    </w:p>
    <w:p w:rsidR="000F5F85" w:rsidRPr="000F5F85" w:rsidRDefault="000F5F85" w:rsidP="000F5F85">
      <w:pPr>
        <w:spacing w:after="0" w:line="240" w:lineRule="exact"/>
        <w:jc w:val="right"/>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решением Совета депутатов</w:t>
      </w:r>
    </w:p>
    <w:p w:rsidR="000F5F85" w:rsidRDefault="000F5F85" w:rsidP="000F5F85">
      <w:pPr>
        <w:spacing w:after="0" w:line="240" w:lineRule="exact"/>
        <w:jc w:val="right"/>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_________________________________</w:t>
      </w:r>
      <w:r>
        <w:rPr>
          <w:rFonts w:ascii="Times New Roman" w:eastAsia="Times New Roman" w:hAnsi="Times New Roman" w:cs="Times New Roman"/>
          <w:sz w:val="24"/>
          <w:szCs w:val="24"/>
          <w:lang w:eastAsia="ru-RU"/>
        </w:rPr>
        <w:t>_________</w:t>
      </w:r>
      <w:r w:rsidR="00245169">
        <w:rPr>
          <w:rFonts w:ascii="Times New Roman" w:eastAsia="Times New Roman" w:hAnsi="Times New Roman" w:cs="Times New Roman"/>
          <w:sz w:val="24"/>
          <w:szCs w:val="24"/>
          <w:lang w:eastAsia="ru-RU"/>
        </w:rPr>
        <w:t>№   8</w:t>
      </w:r>
      <w:r>
        <w:rPr>
          <w:rFonts w:ascii="Times New Roman" w:eastAsia="Times New Roman" w:hAnsi="Times New Roman" w:cs="Times New Roman"/>
          <w:sz w:val="24"/>
          <w:szCs w:val="24"/>
          <w:lang w:eastAsia="ru-RU"/>
        </w:rPr>
        <w:t>_</w:t>
      </w:r>
      <w:bookmarkStart w:id="0" w:name="_GoBack"/>
      <w:bookmarkEnd w:id="0"/>
      <w:r>
        <w:rPr>
          <w:rFonts w:ascii="Times New Roman" w:eastAsia="Times New Roman" w:hAnsi="Times New Roman" w:cs="Times New Roman"/>
          <w:sz w:val="24"/>
          <w:szCs w:val="24"/>
          <w:lang w:eastAsia="ru-RU"/>
        </w:rPr>
        <w:t>от «_</w:t>
      </w:r>
      <w:r w:rsidR="00453434">
        <w:rPr>
          <w:rFonts w:ascii="Times New Roman" w:eastAsia="Times New Roman" w:hAnsi="Times New Roman" w:cs="Times New Roman"/>
          <w:sz w:val="24"/>
          <w:szCs w:val="24"/>
          <w:lang w:eastAsia="ru-RU"/>
        </w:rPr>
        <w:t>25</w:t>
      </w:r>
      <w:r>
        <w:rPr>
          <w:rFonts w:ascii="Times New Roman" w:eastAsia="Times New Roman" w:hAnsi="Times New Roman" w:cs="Times New Roman"/>
          <w:sz w:val="24"/>
          <w:szCs w:val="24"/>
          <w:lang w:eastAsia="ru-RU"/>
        </w:rPr>
        <w:t>_»_</w:t>
      </w:r>
      <w:r w:rsidR="00DC63BE">
        <w:rPr>
          <w:rFonts w:ascii="Times New Roman" w:eastAsia="Times New Roman" w:hAnsi="Times New Roman" w:cs="Times New Roman"/>
          <w:sz w:val="24"/>
          <w:szCs w:val="24"/>
          <w:lang w:eastAsia="ru-RU"/>
        </w:rPr>
        <w:t>июля</w:t>
      </w:r>
      <w:r>
        <w:rPr>
          <w:rFonts w:ascii="Times New Roman" w:eastAsia="Times New Roman" w:hAnsi="Times New Roman" w:cs="Times New Roman"/>
          <w:sz w:val="24"/>
          <w:szCs w:val="24"/>
          <w:lang w:eastAsia="ru-RU"/>
        </w:rPr>
        <w:t>_202</w:t>
      </w:r>
      <w:r w:rsidR="00DC63BE">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p>
    <w:p w:rsidR="000F5F85" w:rsidRDefault="000F5F85" w:rsidP="000F5F85">
      <w:pPr>
        <w:spacing w:after="0" w:line="240" w:lineRule="exact"/>
        <w:jc w:val="right"/>
        <w:rPr>
          <w:rFonts w:ascii="Times New Roman" w:eastAsia="Times New Roman" w:hAnsi="Times New Roman" w:cs="Times New Roman"/>
          <w:sz w:val="24"/>
          <w:szCs w:val="24"/>
          <w:lang w:eastAsia="ru-RU"/>
        </w:rPr>
      </w:pPr>
    </w:p>
    <w:p w:rsidR="000F5F85" w:rsidRDefault="000F5F85" w:rsidP="000F5F85">
      <w:pPr>
        <w:spacing w:after="0" w:line="240" w:lineRule="exact"/>
        <w:jc w:val="right"/>
        <w:rPr>
          <w:rFonts w:ascii="Times New Roman" w:eastAsia="Times New Roman" w:hAnsi="Times New Roman" w:cs="Times New Roman"/>
          <w:sz w:val="24"/>
          <w:szCs w:val="24"/>
          <w:lang w:eastAsia="ru-RU"/>
        </w:rPr>
      </w:pPr>
    </w:p>
    <w:p w:rsidR="000F5F85" w:rsidRPr="000F5F85" w:rsidRDefault="000F5F85" w:rsidP="000F5F85">
      <w:pPr>
        <w:spacing w:after="0" w:line="240" w:lineRule="exact"/>
        <w:jc w:val="center"/>
        <w:rPr>
          <w:rFonts w:ascii="Times New Roman" w:eastAsia="Times New Roman" w:hAnsi="Times New Roman" w:cs="Times New Roman"/>
          <w:sz w:val="24"/>
          <w:szCs w:val="24"/>
          <w:lang w:eastAsia="ru-RU"/>
        </w:rPr>
      </w:pPr>
      <w:r w:rsidRPr="000F5F85">
        <w:rPr>
          <w:rFonts w:ascii="Times New Roman" w:eastAsia="Times New Roman" w:hAnsi="Times New Roman" w:cs="Times New Roman"/>
          <w:b/>
          <w:bCs/>
          <w:sz w:val="24"/>
          <w:szCs w:val="24"/>
          <w:lang w:eastAsia="ru-RU"/>
        </w:rPr>
        <w:t>Положение</w:t>
      </w:r>
    </w:p>
    <w:p w:rsidR="000F5F85" w:rsidRPr="000F5F85" w:rsidRDefault="000F5F85" w:rsidP="000F5F8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F5F85">
        <w:rPr>
          <w:rFonts w:ascii="Times New Roman" w:eastAsia="Times New Roman" w:hAnsi="Times New Roman" w:cs="Times New Roman"/>
          <w:b/>
          <w:bCs/>
          <w:sz w:val="24"/>
          <w:szCs w:val="24"/>
          <w:lang w:eastAsia="ru-RU"/>
        </w:rPr>
        <w:t>о муниципальном контроле в сфере благоустройства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Общие положения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1. Положение о муниципальном контроле в сфере благоустройства (далее - Положение) устанавливает порядок организации и осуществления муниципального контроля в сфере благоустройства на территории </w:t>
      </w:r>
      <w:proofErr w:type="spellStart"/>
      <w:r w:rsidR="00CA7534">
        <w:rPr>
          <w:rFonts w:ascii="Times New Roman" w:eastAsia="Times New Roman" w:hAnsi="Times New Roman" w:cs="Times New Roman"/>
          <w:sz w:val="24"/>
          <w:szCs w:val="24"/>
          <w:lang w:eastAsia="ru-RU"/>
        </w:rPr>
        <w:t>Тяхтинского</w:t>
      </w:r>
      <w:proofErr w:type="spellEnd"/>
      <w:r w:rsidR="00CA7534">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сельского (городского) поселения Кытмановского района Алтайского края.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2. Муниципальный контроль в сфере благоустройства (далее – муниципальный контроль) на территории </w:t>
      </w:r>
      <w:proofErr w:type="spellStart"/>
      <w:r w:rsidR="00CA7534">
        <w:rPr>
          <w:rFonts w:ascii="Times New Roman" w:eastAsia="Times New Roman" w:hAnsi="Times New Roman" w:cs="Times New Roman"/>
          <w:sz w:val="24"/>
          <w:szCs w:val="24"/>
          <w:lang w:eastAsia="ru-RU"/>
        </w:rPr>
        <w:t>Тяхтинского</w:t>
      </w:r>
      <w:proofErr w:type="spellEnd"/>
      <w:r w:rsidRPr="000F5F85">
        <w:rPr>
          <w:rFonts w:ascii="Times New Roman" w:eastAsia="Times New Roman" w:hAnsi="Times New Roman" w:cs="Times New Roman"/>
          <w:sz w:val="24"/>
          <w:szCs w:val="24"/>
          <w:lang w:eastAsia="ru-RU"/>
        </w:rPr>
        <w:t xml:space="preserve"> сельского (городского) поселения Кытмановского района </w:t>
      </w:r>
      <w:r w:rsidR="00CA7534">
        <w:rPr>
          <w:rFonts w:ascii="Times New Roman" w:eastAsia="Times New Roman" w:hAnsi="Times New Roman" w:cs="Times New Roman"/>
          <w:sz w:val="24"/>
          <w:szCs w:val="24"/>
          <w:lang w:eastAsia="ru-RU"/>
        </w:rPr>
        <w:t>Алтайского края осуществляется А</w:t>
      </w:r>
      <w:r w:rsidRPr="000F5F85">
        <w:rPr>
          <w:rFonts w:ascii="Times New Roman" w:eastAsia="Times New Roman" w:hAnsi="Times New Roman" w:cs="Times New Roman"/>
          <w:sz w:val="24"/>
          <w:szCs w:val="24"/>
          <w:lang w:eastAsia="ru-RU"/>
        </w:rPr>
        <w:t>дминистрацией</w:t>
      </w:r>
      <w:r w:rsidR="00CA7534">
        <w:rPr>
          <w:rFonts w:ascii="Times New Roman" w:eastAsia="Times New Roman" w:hAnsi="Times New Roman" w:cs="Times New Roman"/>
          <w:sz w:val="24"/>
          <w:szCs w:val="24"/>
          <w:lang w:eastAsia="ru-RU"/>
        </w:rPr>
        <w:t xml:space="preserve"> </w:t>
      </w:r>
      <w:proofErr w:type="spellStart"/>
      <w:r w:rsidR="00CA7534">
        <w:rPr>
          <w:rFonts w:ascii="Times New Roman" w:eastAsia="Times New Roman" w:hAnsi="Times New Roman" w:cs="Times New Roman"/>
          <w:sz w:val="24"/>
          <w:szCs w:val="24"/>
          <w:lang w:eastAsia="ru-RU"/>
        </w:rPr>
        <w:t>Тяхтинского</w:t>
      </w:r>
      <w:proofErr w:type="spellEnd"/>
      <w:r w:rsidR="00CA7534">
        <w:rPr>
          <w:rFonts w:ascii="Times New Roman" w:eastAsia="Times New Roman" w:hAnsi="Times New Roman" w:cs="Times New Roman"/>
          <w:sz w:val="24"/>
          <w:szCs w:val="24"/>
          <w:lang w:eastAsia="ru-RU"/>
        </w:rPr>
        <w:t xml:space="preserve">  сельсовета</w:t>
      </w:r>
      <w:r w:rsidRPr="000F5F85">
        <w:rPr>
          <w:rFonts w:ascii="Times New Roman" w:eastAsia="Times New Roman" w:hAnsi="Times New Roman" w:cs="Times New Roman"/>
          <w:sz w:val="24"/>
          <w:szCs w:val="24"/>
          <w:lang w:eastAsia="ru-RU"/>
        </w:rPr>
        <w:t xml:space="preserve"> (далее – контрольный орган).</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 Должностным лицом, уполномоченным на осуществление муниципального контроля (далее – должностное лицо) является</w:t>
      </w:r>
      <w:r w:rsidR="00CA7534">
        <w:rPr>
          <w:rFonts w:ascii="Times New Roman" w:eastAsia="Times New Roman" w:hAnsi="Times New Roman" w:cs="Times New Roman"/>
          <w:sz w:val="24"/>
          <w:szCs w:val="24"/>
          <w:lang w:eastAsia="ru-RU"/>
        </w:rPr>
        <w:t xml:space="preserve"> глава А</w:t>
      </w:r>
      <w:r w:rsidRPr="000F5F85">
        <w:rPr>
          <w:rFonts w:ascii="Times New Roman" w:eastAsia="Times New Roman" w:hAnsi="Times New Roman" w:cs="Times New Roman"/>
          <w:sz w:val="24"/>
          <w:szCs w:val="24"/>
          <w:lang w:eastAsia="ru-RU"/>
        </w:rPr>
        <w:t xml:space="preserve">дминистрации </w:t>
      </w:r>
      <w:proofErr w:type="spellStart"/>
      <w:r w:rsidR="00CA7534">
        <w:rPr>
          <w:rFonts w:ascii="Times New Roman" w:eastAsia="Times New Roman" w:hAnsi="Times New Roman" w:cs="Times New Roman"/>
          <w:sz w:val="24"/>
          <w:szCs w:val="24"/>
          <w:lang w:eastAsia="ru-RU"/>
        </w:rPr>
        <w:t>Тяхтинского</w:t>
      </w:r>
      <w:proofErr w:type="spellEnd"/>
      <w:r w:rsidR="00CA7534">
        <w:rPr>
          <w:rFonts w:ascii="Times New Roman" w:eastAsia="Times New Roman" w:hAnsi="Times New Roman" w:cs="Times New Roman"/>
          <w:sz w:val="24"/>
          <w:szCs w:val="24"/>
          <w:lang w:eastAsia="ru-RU"/>
        </w:rPr>
        <w:t xml:space="preserve"> </w:t>
      </w:r>
      <w:proofErr w:type="spellStart"/>
      <w:r w:rsidR="00CA7534">
        <w:rPr>
          <w:rFonts w:ascii="Times New Roman" w:eastAsia="Times New Roman" w:hAnsi="Times New Roman" w:cs="Times New Roman"/>
          <w:sz w:val="24"/>
          <w:szCs w:val="24"/>
          <w:lang w:eastAsia="ru-RU"/>
        </w:rPr>
        <w:t>ссельсовета</w:t>
      </w:r>
      <w:proofErr w:type="spellEnd"/>
      <w:r w:rsidRPr="000F5F85">
        <w:rPr>
          <w:rFonts w:ascii="Times New Roman" w:eastAsia="Times New Roman" w:hAnsi="Times New Roman" w:cs="Times New Roman"/>
          <w:sz w:val="24"/>
          <w:szCs w:val="24"/>
          <w:lang w:eastAsia="ru-RU"/>
        </w:rPr>
        <w:t>.</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4. Должностное лицо при осуществлении муниципального контроля реализует права и </w:t>
      </w:r>
      <w:proofErr w:type="gramStart"/>
      <w:r w:rsidRPr="000F5F85">
        <w:rPr>
          <w:rFonts w:ascii="Times New Roman" w:eastAsia="Times New Roman" w:hAnsi="Times New Roman" w:cs="Times New Roman"/>
          <w:sz w:val="24"/>
          <w:szCs w:val="24"/>
          <w:lang w:eastAsia="ru-RU"/>
        </w:rPr>
        <w:t>несет обязанности</w:t>
      </w:r>
      <w:proofErr w:type="gramEnd"/>
      <w:r w:rsidRPr="000F5F85">
        <w:rPr>
          <w:rFonts w:ascii="Times New Roman" w:eastAsia="Times New Roman" w:hAnsi="Times New Roman" w:cs="Times New Roman"/>
          <w:sz w:val="24"/>
          <w:szCs w:val="24"/>
          <w:lang w:eastAsia="ru-RU"/>
        </w:rPr>
        <w:t>, соблюдает ограничения и запреты, установленные Федеральным законом от 31.07.2020 №</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 «О государственном контроле (надзоре) и муниципальном контроле в Российской Федерации» (далее – Федеральный закон №</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5. Предметом муниципального контроля является соблюдение юридическими лицами, индивидуальными предпринимателями, гражданами обязательных требований Правил благоустройства на территории </w:t>
      </w:r>
      <w:proofErr w:type="spellStart"/>
      <w:r w:rsidR="00CA7534">
        <w:rPr>
          <w:rFonts w:ascii="Times New Roman" w:eastAsia="Times New Roman" w:hAnsi="Times New Roman" w:cs="Times New Roman"/>
          <w:sz w:val="24"/>
          <w:szCs w:val="24"/>
          <w:lang w:eastAsia="ru-RU"/>
        </w:rPr>
        <w:t>Тяхтинского</w:t>
      </w:r>
      <w:proofErr w:type="spellEnd"/>
      <w:r w:rsidR="00CA7534">
        <w:rPr>
          <w:rFonts w:ascii="Times New Roman" w:eastAsia="Times New Roman" w:hAnsi="Times New Roman" w:cs="Times New Roman"/>
          <w:sz w:val="24"/>
          <w:szCs w:val="24"/>
          <w:lang w:eastAsia="ru-RU"/>
        </w:rPr>
        <w:t xml:space="preserve"> сельсовета</w:t>
      </w:r>
      <w:r w:rsidRPr="000F5F85">
        <w:rPr>
          <w:rFonts w:ascii="Times New Roman" w:eastAsia="Times New Roman" w:hAnsi="Times New Roman" w:cs="Times New Roman"/>
          <w:sz w:val="24"/>
          <w:szCs w:val="24"/>
          <w:lang w:eastAsia="ru-RU"/>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 Объектами муниципального контроля являются: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0F5F85">
        <w:rPr>
          <w:rFonts w:ascii="Times New Roman" w:eastAsia="Times New Roman" w:hAnsi="Times New Roman" w:cs="Times New Roman"/>
          <w:sz w:val="24"/>
          <w:szCs w:val="24"/>
          <w:lang w:eastAsia="ru-RU"/>
        </w:rPr>
        <w:t>2)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природные и природно</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антропогенные объекты и другие объекты, которыми граждане и организации владеют и (или) пользуются и к которым предъявляются обязательные требования (далее - производственные объекты).</w:t>
      </w:r>
      <w:proofErr w:type="gramEnd"/>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 Контрольный орган обеспечивает учет объектов контроля в рамках осуществления муниципального контроля посредством ведения журнала учета объектов контроля в электронном виде.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lastRenderedPageBreak/>
        <w:t>8.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9.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w:t>
      </w:r>
      <w:r w:rsidR="00133137">
        <w:rPr>
          <w:rFonts w:ascii="Times New Roman" w:eastAsia="Times New Roman" w:hAnsi="Times New Roman" w:cs="Times New Roman"/>
          <w:sz w:val="24"/>
          <w:szCs w:val="24"/>
          <w:lang w:eastAsia="ru-RU"/>
        </w:rPr>
        <w:t>,</w:t>
      </w:r>
      <w:r w:rsidRPr="000F5F85">
        <w:rPr>
          <w:rFonts w:ascii="Times New Roman" w:eastAsia="Times New Roman" w:hAnsi="Times New Roman" w:cs="Times New Roman"/>
          <w:sz w:val="24"/>
          <w:szCs w:val="24"/>
          <w:lang w:eastAsia="ru-RU"/>
        </w:rPr>
        <w:t xml:space="preserve"> если соответствующие сведения, документы содержатся в государственных или муниципальных информационных ресурсах.</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10. Под контролируемыми лицами при осуществлении муниципального контроля понимаются граждане и организации, указанные в статье 31 Федерального закона №248-ФЗ, деятельность, действия или результаты </w:t>
      </w:r>
      <w:proofErr w:type="gramStart"/>
      <w:r w:rsidRPr="000F5F85">
        <w:rPr>
          <w:rFonts w:ascii="Times New Roman" w:eastAsia="Times New Roman" w:hAnsi="Times New Roman" w:cs="Times New Roman"/>
          <w:sz w:val="24"/>
          <w:szCs w:val="24"/>
          <w:lang w:eastAsia="ru-RU"/>
        </w:rPr>
        <w:t>деятельности</w:t>
      </w:r>
      <w:proofErr w:type="gramEnd"/>
      <w:r w:rsidRPr="000F5F85">
        <w:rPr>
          <w:rFonts w:ascii="Times New Roman" w:eastAsia="Times New Roman" w:hAnsi="Times New Roman" w:cs="Times New Roman"/>
          <w:sz w:val="24"/>
          <w:szCs w:val="24"/>
          <w:lang w:eastAsia="ru-RU"/>
        </w:rPr>
        <w:t xml:space="preserve"> которых</w:t>
      </w:r>
      <w:r w:rsidR="00133137">
        <w:rPr>
          <w:rFonts w:ascii="Times New Roman" w:eastAsia="Times New Roman" w:hAnsi="Times New Roman" w:cs="Times New Roman"/>
          <w:sz w:val="24"/>
          <w:szCs w:val="24"/>
          <w:lang w:eastAsia="ru-RU"/>
        </w:rPr>
        <w:t>,</w:t>
      </w:r>
      <w:r w:rsidRPr="000F5F85">
        <w:rPr>
          <w:rFonts w:ascii="Times New Roman" w:eastAsia="Times New Roman" w:hAnsi="Times New Roman" w:cs="Times New Roman"/>
          <w:sz w:val="24"/>
          <w:szCs w:val="24"/>
          <w:lang w:eastAsia="ru-RU"/>
        </w:rPr>
        <w:t xml:space="preserve"> либо производственные объекты, находящиеся во владении и (или) в пользовании которых, подлежат муниципальному контролю.</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11. Контролируемые лица при осуществлении муниципального контроля реализуют права и </w:t>
      </w:r>
      <w:proofErr w:type="gramStart"/>
      <w:r w:rsidRPr="000F5F85">
        <w:rPr>
          <w:rFonts w:ascii="Times New Roman" w:eastAsia="Times New Roman" w:hAnsi="Times New Roman" w:cs="Times New Roman"/>
          <w:sz w:val="24"/>
          <w:szCs w:val="24"/>
          <w:lang w:eastAsia="ru-RU"/>
        </w:rPr>
        <w:t>несут обязанности</w:t>
      </w:r>
      <w:proofErr w:type="gramEnd"/>
      <w:r w:rsidRPr="000F5F85">
        <w:rPr>
          <w:rFonts w:ascii="Times New Roman" w:eastAsia="Times New Roman" w:hAnsi="Times New Roman" w:cs="Times New Roman"/>
          <w:sz w:val="24"/>
          <w:szCs w:val="24"/>
          <w:lang w:eastAsia="ru-RU"/>
        </w:rPr>
        <w:t>, установленные Федеральным законом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12.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13. При осуществлении муниципального контроля система оценки и управления рисками не применяется.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14. Досудебный порядок подачи жалоб, установленный главой 9 Федерального закона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 при осуществлении муниципального контроля не применяется.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15. Внеплановые контрольные (надзорные) мероприятия проводятся с учетом особенностей, установленных статьей 66 Федерального закона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16. Оценка результативности и эффективности муниципального контроля осуществляется в соответствии со статьей 30 Федерального закона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17. Ключевые показатели муниципального контроля и их целевые значения, индикативные показатели утверждаются решением Совета депутатов </w:t>
      </w:r>
      <w:proofErr w:type="spellStart"/>
      <w:r w:rsidR="00CA7534">
        <w:rPr>
          <w:rFonts w:ascii="Times New Roman" w:eastAsia="Times New Roman" w:hAnsi="Times New Roman" w:cs="Times New Roman"/>
          <w:sz w:val="24"/>
          <w:szCs w:val="24"/>
          <w:lang w:eastAsia="ru-RU"/>
        </w:rPr>
        <w:t>Тяхтинского</w:t>
      </w:r>
      <w:proofErr w:type="spellEnd"/>
      <w:r w:rsidR="00CA7534">
        <w:rPr>
          <w:rFonts w:ascii="Times New Roman" w:eastAsia="Times New Roman" w:hAnsi="Times New Roman" w:cs="Times New Roman"/>
          <w:sz w:val="24"/>
          <w:szCs w:val="24"/>
          <w:lang w:eastAsia="ru-RU"/>
        </w:rPr>
        <w:t xml:space="preserve"> сельсовета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Профилактика рисков причинения вреда (ущерба) охраняемым законом ценностям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18. 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(надзорных) мероприятий.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19.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w:t>
      </w:r>
      <w:r w:rsidRPr="000F5F85">
        <w:rPr>
          <w:rFonts w:ascii="Times New Roman" w:eastAsia="Times New Roman" w:hAnsi="Times New Roman" w:cs="Times New Roman"/>
          <w:sz w:val="24"/>
          <w:szCs w:val="24"/>
          <w:lang w:eastAsia="ru-RU"/>
        </w:rPr>
        <w:lastRenderedPageBreak/>
        <w:t>– Программа профилактики), утверждаемо</w:t>
      </w:r>
      <w:r w:rsidR="00CA7534">
        <w:rPr>
          <w:rFonts w:ascii="Times New Roman" w:eastAsia="Times New Roman" w:hAnsi="Times New Roman" w:cs="Times New Roman"/>
          <w:sz w:val="24"/>
          <w:szCs w:val="24"/>
          <w:lang w:eastAsia="ru-RU"/>
        </w:rPr>
        <w:t>й муниципальным правовым актом А</w:t>
      </w:r>
      <w:r w:rsidRPr="000F5F85">
        <w:rPr>
          <w:rFonts w:ascii="Times New Roman" w:eastAsia="Times New Roman" w:hAnsi="Times New Roman" w:cs="Times New Roman"/>
          <w:sz w:val="24"/>
          <w:szCs w:val="24"/>
          <w:lang w:eastAsia="ru-RU"/>
        </w:rPr>
        <w:t>дминистрации</w:t>
      </w:r>
      <w:r w:rsidR="00CA7534">
        <w:rPr>
          <w:rFonts w:ascii="Times New Roman" w:eastAsia="Times New Roman" w:hAnsi="Times New Roman" w:cs="Times New Roman"/>
          <w:sz w:val="24"/>
          <w:szCs w:val="24"/>
          <w:lang w:eastAsia="ru-RU"/>
        </w:rPr>
        <w:t xml:space="preserve"> </w:t>
      </w:r>
      <w:proofErr w:type="spellStart"/>
      <w:r w:rsidR="00CA7534">
        <w:rPr>
          <w:rFonts w:ascii="Times New Roman" w:eastAsia="Times New Roman" w:hAnsi="Times New Roman" w:cs="Times New Roman"/>
          <w:sz w:val="24"/>
          <w:szCs w:val="24"/>
          <w:lang w:eastAsia="ru-RU"/>
        </w:rPr>
        <w:t>Тяхтинского</w:t>
      </w:r>
      <w:proofErr w:type="spellEnd"/>
      <w:r w:rsidR="00CA7534">
        <w:rPr>
          <w:rFonts w:ascii="Times New Roman" w:eastAsia="Times New Roman" w:hAnsi="Times New Roman" w:cs="Times New Roman"/>
          <w:sz w:val="24"/>
          <w:szCs w:val="24"/>
          <w:lang w:eastAsia="ru-RU"/>
        </w:rPr>
        <w:t xml:space="preserve"> сельсовета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Утвержденная Программа профилактики размещается на официальном сайте контрольного органа в сети «Интернет».</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Контрольный орган может проводить профилактические мероприятия, не предусмотренные Программой профилактики.</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20. При осуществлении муниципального контроля могут проводиться следующие виды профилактических мероприятий: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информирование;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 консультирование;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 объявление предостережения;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 профилактический визит.</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21. Информирование контролируемых лиц и иных заинтересованных лиц осуществляется в порядке, установленном статьей 46 Федерального закона №248-ФЗ, посредством размещения соответствующих сведений на официальном сайте органов местного самоуправления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22. Консультирование (разъяснение по вопросам, связанным с организацией и осуществлением муниципального контроля) осуществляется должностным лицом контрольного органа, по обращениям контролируемых лиц и их представителей без взимания платы.</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23. Консультирование может осуществляться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24. Консультирование осуществляется по следующим вопросам: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компетенция контрольного органа;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 организация и осуществление муниципального контроля;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 порядок осуществления профилактических, контрольных (надзорных) мероприятий, установленных Положением;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 применение мер ответственности за нарушение обязательных требований.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25. По итогам консультирования информация в письменной форме контролируемым лицам и их представителям не предоставляется, за исключением случаев поступления от контролируемого лица (его представителя) запроса о предоставлении письменного ответа в порядке и сроки, установленные Федеральным законом от 02.05.2006 №59-ФЗ «О порядке рассмотрения обращений граждан Российской Федерации».</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lastRenderedPageBreak/>
        <w:t xml:space="preserve">26. </w:t>
      </w:r>
      <w:proofErr w:type="gramStart"/>
      <w:r w:rsidRPr="000F5F85">
        <w:rPr>
          <w:rFonts w:ascii="Times New Roman" w:eastAsia="Times New Roman" w:hAnsi="Times New Roman" w:cs="Times New Roman"/>
          <w:sz w:val="24"/>
          <w:szCs w:val="24"/>
          <w:lang w:eastAsia="ru-RU"/>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27.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28. 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 в сети «Интернет» 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29. </w:t>
      </w:r>
      <w:proofErr w:type="gramStart"/>
      <w:r w:rsidRPr="000F5F85">
        <w:rPr>
          <w:rFonts w:ascii="Times New Roman" w:eastAsia="Times New Roman" w:hAnsi="Times New Roman" w:cs="Times New Roman"/>
          <w:sz w:val="24"/>
          <w:szCs w:val="24"/>
          <w:lang w:eastAsia="ru-RU"/>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w:t>
      </w:r>
      <w:proofErr w:type="gramEnd"/>
      <w:r w:rsidRPr="000F5F85">
        <w:rPr>
          <w:rFonts w:ascii="Times New Roman" w:eastAsia="Times New Roman" w:hAnsi="Times New Roman" w:cs="Times New Roman"/>
          <w:sz w:val="24"/>
          <w:szCs w:val="24"/>
          <w:lang w:eastAsia="ru-RU"/>
        </w:rPr>
        <w:t xml:space="preserve"> принять меры по обеспечению соблюдения обязательных требований.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30. </w:t>
      </w:r>
      <w:proofErr w:type="gramStart"/>
      <w:r w:rsidRPr="000F5F85">
        <w:rPr>
          <w:rFonts w:ascii="Times New Roman" w:eastAsia="Times New Roman" w:hAnsi="Times New Roman" w:cs="Times New Roman"/>
          <w:sz w:val="24"/>
          <w:szCs w:val="24"/>
          <w:lang w:eastAsia="ru-RU"/>
        </w:rPr>
        <w:t>Предостережение объявляется и направляется контролируемому лицу в порядке, предусмотренном Федеральным законом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w:t>
      </w:r>
      <w:proofErr w:type="gramEnd"/>
      <w:r w:rsidRPr="000F5F85">
        <w:rPr>
          <w:rFonts w:ascii="Times New Roman" w:eastAsia="Times New Roman" w:hAnsi="Times New Roman" w:cs="Times New Roman"/>
          <w:sz w:val="24"/>
          <w:szCs w:val="24"/>
          <w:lang w:eastAsia="ru-RU"/>
        </w:rPr>
        <w:t xml:space="preserve"> лицом сведений и документов.</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31.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(надзорных) мероприятий.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32. 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должностному лицу, объявившему предостережение, не позднее 15 рабочих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0F5F85">
        <w:rPr>
          <w:rFonts w:ascii="Times New Roman" w:eastAsia="Times New Roman" w:hAnsi="Times New Roman" w:cs="Times New Roman"/>
          <w:sz w:val="24"/>
          <w:szCs w:val="24"/>
          <w:lang w:eastAsia="ru-RU"/>
        </w:rPr>
        <w:t xml:space="preserve">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 - юридического лица, индивидуального предпринимателя, гражданина; даты и номера предостережения, направленного в адрес юридического лица, </w:t>
      </w:r>
      <w:r w:rsidRPr="000F5F85">
        <w:rPr>
          <w:rFonts w:ascii="Times New Roman" w:eastAsia="Times New Roman" w:hAnsi="Times New Roman" w:cs="Times New Roman"/>
          <w:sz w:val="24"/>
          <w:szCs w:val="24"/>
          <w:lang w:eastAsia="ru-RU"/>
        </w:rPr>
        <w:lastRenderedPageBreak/>
        <w:t>индивидуального предпринимателя, гражданина;</w:t>
      </w:r>
      <w:proofErr w:type="gramEnd"/>
      <w:r w:rsidRPr="000F5F85">
        <w:rPr>
          <w:rFonts w:ascii="Times New Roman" w:eastAsia="Times New Roman" w:hAnsi="Times New Roman" w:cs="Times New Roman"/>
          <w:sz w:val="24"/>
          <w:szCs w:val="24"/>
          <w:lang w:eastAsia="ru-RU"/>
        </w:rPr>
        <w:t xml:space="preserve"> обоснования позиции в отношении указанных в предостережении действий (бездействия) юридического лица, индивидуального предпринимателя, гражданина которые приводят или могут привести к нарушению обязательных требований.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33. Возражения рассматриваются должностным лицом, объявившим предостережение не позднее 15 рабочих дней с момента получения таких возражений.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34. В случае принятия представленных контролируемым лицом в возражениях доводов должностное лицо аннулирует направленное предостережение с внесением информации в журнал учета выдачи предостережений.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35. 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36. В ходе профилактического визита должностным лицом контрольного органа может осуществляться консультирование контролируемого лица.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37. При проведении профилактического визита контролируемым лицам не могут выдаваться предписания. Разъяснения, полученные контролируемым лицом в ходе профилактического визита, носят рекомендательный характер.</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38. В случае</w:t>
      </w:r>
      <w:proofErr w:type="gramStart"/>
      <w:r w:rsidRPr="000F5F85">
        <w:rPr>
          <w:rFonts w:ascii="Times New Roman" w:eastAsia="Times New Roman" w:hAnsi="Times New Roman" w:cs="Times New Roman"/>
          <w:sz w:val="24"/>
          <w:szCs w:val="24"/>
          <w:lang w:eastAsia="ru-RU"/>
        </w:rPr>
        <w:t>,</w:t>
      </w:r>
      <w:proofErr w:type="gramEnd"/>
      <w:r w:rsidRPr="000F5F85">
        <w:rPr>
          <w:rFonts w:ascii="Times New Roman" w:eastAsia="Times New Roman" w:hAnsi="Times New Roman" w:cs="Times New Roman"/>
          <w:sz w:val="24"/>
          <w:szCs w:val="24"/>
          <w:lang w:eastAsia="ru-RU"/>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контрольного органа для принятия решения о проведении контрольных (надзорных) мероприятий.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Порядок организации муниципального контроля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39. Основания для проведения контрольных (надзорных) мероприятий, за исключением случаев, проведения контрольных (надзорных) мероприятий без взаимодействия с контролируемыми лицами на основании заданий, установлены статьей 57 Федерального закона №</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40.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в котором указываются: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дата, время и место принятия решения;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 кем принято решение;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 основание проведения контрольного (надзорного)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 вид контроля;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0F5F85">
        <w:rPr>
          <w:rFonts w:ascii="Times New Roman" w:eastAsia="Times New Roman" w:hAnsi="Times New Roman" w:cs="Times New Roman"/>
          <w:sz w:val="24"/>
          <w:szCs w:val="24"/>
          <w:lang w:eastAsia="ru-RU"/>
        </w:rPr>
        <w:lastRenderedPageBreak/>
        <w:t>5) фамилии, имена, отчества (при наличии), должности лица (лиц, в том числе руководителя группы должностных лиц),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 объект контроля, в отношении которого проводится контрольное (надзорное) мероприятие;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w:t>
      </w:r>
      <w:proofErr w:type="gramStart"/>
      <w:r w:rsidRPr="000F5F85">
        <w:rPr>
          <w:rFonts w:ascii="Times New Roman" w:eastAsia="Times New Roman" w:hAnsi="Times New Roman" w:cs="Times New Roman"/>
          <w:sz w:val="24"/>
          <w:szCs w:val="24"/>
          <w:lang w:eastAsia="ru-RU"/>
        </w:rPr>
        <w:t xml:space="preserve">надзорное) </w:t>
      </w:r>
      <w:proofErr w:type="gramEnd"/>
      <w:r w:rsidRPr="000F5F85">
        <w:rPr>
          <w:rFonts w:ascii="Times New Roman" w:eastAsia="Times New Roman" w:hAnsi="Times New Roman" w:cs="Times New Roman"/>
          <w:sz w:val="24"/>
          <w:szCs w:val="24"/>
          <w:lang w:eastAsia="ru-RU"/>
        </w:rPr>
        <w:t>мероприятие, может не указываться в отношении рейдового осмотра;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w:t>
      </w:r>
      <w:proofErr w:type="gramStart"/>
      <w:r w:rsidRPr="000F5F85">
        <w:rPr>
          <w:rFonts w:ascii="Times New Roman" w:eastAsia="Times New Roman" w:hAnsi="Times New Roman" w:cs="Times New Roman"/>
          <w:sz w:val="24"/>
          <w:szCs w:val="24"/>
          <w:lang w:eastAsia="ru-RU"/>
        </w:rPr>
        <w:t xml:space="preserve">надзорное) </w:t>
      </w:r>
      <w:proofErr w:type="gramEnd"/>
      <w:r w:rsidRPr="000F5F85">
        <w:rPr>
          <w:rFonts w:ascii="Times New Roman" w:eastAsia="Times New Roman" w:hAnsi="Times New Roman" w:cs="Times New Roman"/>
          <w:sz w:val="24"/>
          <w:szCs w:val="24"/>
          <w:lang w:eastAsia="ru-RU"/>
        </w:rPr>
        <w:t>мероприятие, может не указываться в отношении рейдового осмотра;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9) вид контрольного (надзорного)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10) перечень контрольных (надзорных) действий, совершаемых в рамках контрольного (надзорного)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11) предмет контрольного (надзорного)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12) проверочные листы, если их применение является обязательным;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15) иные сведения, если это предусмотрено Положением.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41. В рамках осуществления муниципального контроля при взаимодействии с контролируемым лицом проводятся следующие контрольные (надзорные)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инспекционный визит;</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 документарная проверка;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 выездная проверка;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 рейдовый осмотр.</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lastRenderedPageBreak/>
        <w:t>42.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наблюдение за соблюдением обязательных требований (мониторинг безопасности);</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 выездное обследование.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43. Плановые контрольные (надзорные) мероприятия при осуществлении муниципального контроля не проводятся.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44. Внеплановые контрольные (надзорные) мероприятия проводятся при наличии оснований, предусмотренных пунктами 1, 3, 4, 5 части 1 статьи 57 Федерального закона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 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45. Контрольные (надзорные) мероприятия без взаимодействия проводятся должностными лицами контрольного органа на основании заданий руководителя контрольного органа, согласованных заместителем главы города, курирующим контрольный орган, включая задания, содержащиеся в планах работы контрольного органа, в том числе в случаях, установленных Федеральным законом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Контрольные (надзорные)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46. Под инспекционным визитом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47.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48. В ходе инспекционного визита могут совершаться следующие контрольные (надзорные) действия: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осмотр;</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 опрос;</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 получение письменных объяснений;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 инструментальное обследование;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49. Инспекционный визит проводится без предварительного уведомления контролируемого лица и собственника производственного объекта.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lastRenderedPageBreak/>
        <w:t>50. 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51. Контролируемые лица или их представители обязаны обеспечить беспрепятственный доступ должностного лица в здания, сооружения, помещения.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52.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w:t>
      </w:r>
      <w:r w:rsidR="00DC63BE">
        <w:rPr>
          <w:rFonts w:ascii="Times New Roman" w:eastAsia="Times New Roman" w:hAnsi="Times New Roman" w:cs="Times New Roman"/>
          <w:sz w:val="24"/>
          <w:szCs w:val="24"/>
          <w:lang w:eastAsia="ru-RU"/>
        </w:rPr>
        <w:t xml:space="preserve">, 4,6,8 </w:t>
      </w:r>
      <w:r w:rsidRPr="000F5F85">
        <w:rPr>
          <w:rFonts w:ascii="Times New Roman" w:eastAsia="Times New Roman" w:hAnsi="Times New Roman" w:cs="Times New Roman"/>
          <w:sz w:val="24"/>
          <w:szCs w:val="24"/>
          <w:lang w:eastAsia="ru-RU"/>
        </w:rPr>
        <w:t>части 1</w:t>
      </w:r>
      <w:r w:rsidR="00DC63BE">
        <w:rPr>
          <w:rFonts w:ascii="Times New Roman" w:eastAsia="Times New Roman" w:hAnsi="Times New Roman" w:cs="Times New Roman"/>
          <w:sz w:val="24"/>
          <w:szCs w:val="24"/>
          <w:lang w:eastAsia="ru-RU"/>
        </w:rPr>
        <w:t xml:space="preserve">, частью 3 </w:t>
      </w:r>
      <w:r w:rsidRPr="000F5F85">
        <w:rPr>
          <w:rFonts w:ascii="Times New Roman" w:eastAsia="Times New Roman" w:hAnsi="Times New Roman" w:cs="Times New Roman"/>
          <w:sz w:val="24"/>
          <w:szCs w:val="24"/>
          <w:lang w:eastAsia="ru-RU"/>
        </w:rPr>
        <w:t xml:space="preserve"> статьи 57 и частью 12 статьи 66</w:t>
      </w:r>
      <w:r w:rsidR="00DC63BE">
        <w:rPr>
          <w:rFonts w:ascii="Times New Roman" w:eastAsia="Times New Roman" w:hAnsi="Times New Roman" w:cs="Times New Roman"/>
          <w:sz w:val="24"/>
          <w:szCs w:val="24"/>
          <w:lang w:eastAsia="ru-RU"/>
        </w:rPr>
        <w:t xml:space="preserve"> настоящего</w:t>
      </w:r>
      <w:r w:rsidRPr="000F5F85">
        <w:rPr>
          <w:rFonts w:ascii="Times New Roman" w:eastAsia="Times New Roman" w:hAnsi="Times New Roman" w:cs="Times New Roman"/>
          <w:sz w:val="24"/>
          <w:szCs w:val="24"/>
          <w:lang w:eastAsia="ru-RU"/>
        </w:rPr>
        <w:t xml:space="preserve"> Федерального закона №</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53. </w:t>
      </w:r>
      <w:proofErr w:type="gramStart"/>
      <w:r w:rsidRPr="000F5F85">
        <w:rPr>
          <w:rFonts w:ascii="Times New Roman" w:eastAsia="Times New Roman" w:hAnsi="Times New Roman" w:cs="Times New Roman"/>
          <w:sz w:val="24"/>
          <w:szCs w:val="24"/>
          <w:lang w:eastAsia="ru-RU"/>
        </w:rPr>
        <w:t>Под документарной проверкой понимается контрольное (надзорное)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roofErr w:type="gramEnd"/>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54.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55. В ходе документарной проверки могут совершаться следующие контрольные (надзорные) действия: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получение письменных объяснений;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 истребование документов;</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 экспертиза.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56. В случае</w:t>
      </w:r>
      <w:proofErr w:type="gramStart"/>
      <w:r w:rsidRPr="000F5F85">
        <w:rPr>
          <w:rFonts w:ascii="Times New Roman" w:eastAsia="Times New Roman" w:hAnsi="Times New Roman" w:cs="Times New Roman"/>
          <w:sz w:val="24"/>
          <w:szCs w:val="24"/>
          <w:lang w:eastAsia="ru-RU"/>
        </w:rPr>
        <w:t>,</w:t>
      </w:r>
      <w:proofErr w:type="gramEnd"/>
      <w:r w:rsidRPr="000F5F85">
        <w:rPr>
          <w:rFonts w:ascii="Times New Roman" w:eastAsia="Times New Roman" w:hAnsi="Times New Roman" w:cs="Times New Roman"/>
          <w:sz w:val="24"/>
          <w:szCs w:val="24"/>
          <w:lang w:eastAsia="ru-RU"/>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57. В случае</w:t>
      </w:r>
      <w:proofErr w:type="gramStart"/>
      <w:r w:rsidRPr="000F5F85">
        <w:rPr>
          <w:rFonts w:ascii="Times New Roman" w:eastAsia="Times New Roman" w:hAnsi="Times New Roman" w:cs="Times New Roman"/>
          <w:sz w:val="24"/>
          <w:szCs w:val="24"/>
          <w:lang w:eastAsia="ru-RU"/>
        </w:rPr>
        <w:t>,</w:t>
      </w:r>
      <w:proofErr w:type="gramEnd"/>
      <w:r w:rsidRPr="000F5F85">
        <w:rPr>
          <w:rFonts w:ascii="Times New Roman" w:eastAsia="Times New Roman" w:hAnsi="Times New Roman" w:cs="Times New Roman"/>
          <w:sz w:val="24"/>
          <w:szCs w:val="24"/>
          <w:lang w:eastAsia="ru-RU"/>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w:t>
      </w:r>
      <w:r w:rsidR="00DC63BE">
        <w:rPr>
          <w:rFonts w:ascii="Times New Roman" w:eastAsia="Times New Roman" w:hAnsi="Times New Roman" w:cs="Times New Roman"/>
          <w:sz w:val="24"/>
          <w:szCs w:val="24"/>
          <w:lang w:eastAsia="ru-RU"/>
        </w:rPr>
        <w:t xml:space="preserve"> (надзорного)</w:t>
      </w:r>
      <w:r w:rsidRPr="000F5F85">
        <w:rPr>
          <w:rFonts w:ascii="Times New Roman" w:eastAsia="Times New Roman" w:hAnsi="Times New Roman" w:cs="Times New Roman"/>
          <w:sz w:val="24"/>
          <w:szCs w:val="24"/>
          <w:lang w:eastAsia="ru-RU"/>
        </w:rPr>
        <w:t xml:space="preserve">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w:t>
      </w:r>
      <w:r w:rsidR="00DC63BE">
        <w:rPr>
          <w:rFonts w:ascii="Times New Roman" w:eastAsia="Times New Roman" w:hAnsi="Times New Roman" w:cs="Times New Roman"/>
          <w:sz w:val="24"/>
          <w:szCs w:val="24"/>
          <w:lang w:eastAsia="ru-RU"/>
        </w:rPr>
        <w:t>письменные объяснения</w:t>
      </w:r>
      <w:r w:rsidRPr="000F5F85">
        <w:rPr>
          <w:rFonts w:ascii="Times New Roman" w:eastAsia="Times New Roman" w:hAnsi="Times New Roman" w:cs="Times New Roman"/>
          <w:sz w:val="24"/>
          <w:szCs w:val="24"/>
          <w:lang w:eastAsia="ru-RU"/>
        </w:rPr>
        <w:t xml:space="preserve">. </w:t>
      </w:r>
      <w:proofErr w:type="gramStart"/>
      <w:r w:rsidRPr="000F5F85">
        <w:rPr>
          <w:rFonts w:ascii="Times New Roman" w:eastAsia="Times New Roman" w:hAnsi="Times New Roman" w:cs="Times New Roman"/>
          <w:sz w:val="24"/>
          <w:szCs w:val="24"/>
          <w:lang w:eastAsia="ru-RU"/>
        </w:rPr>
        <w:t xml:space="preserve">Контролируемое лицо, представляющее в контрольный </w:t>
      </w:r>
      <w:r w:rsidR="00DD0909">
        <w:rPr>
          <w:rFonts w:ascii="Times New Roman" w:eastAsia="Times New Roman" w:hAnsi="Times New Roman" w:cs="Times New Roman"/>
          <w:sz w:val="24"/>
          <w:szCs w:val="24"/>
          <w:lang w:eastAsia="ru-RU"/>
        </w:rPr>
        <w:t xml:space="preserve">(надзорные) </w:t>
      </w:r>
      <w:r w:rsidRPr="000F5F85">
        <w:rPr>
          <w:rFonts w:ascii="Times New Roman" w:eastAsia="Times New Roman" w:hAnsi="Times New Roman" w:cs="Times New Roman"/>
          <w:sz w:val="24"/>
          <w:szCs w:val="24"/>
          <w:lang w:eastAsia="ru-RU"/>
        </w:rPr>
        <w:t xml:space="preserve">орган </w:t>
      </w:r>
      <w:r w:rsidR="00DD0909">
        <w:rPr>
          <w:rFonts w:ascii="Times New Roman" w:eastAsia="Times New Roman" w:hAnsi="Times New Roman" w:cs="Times New Roman"/>
          <w:sz w:val="24"/>
          <w:szCs w:val="24"/>
          <w:lang w:eastAsia="ru-RU"/>
        </w:rPr>
        <w:t>письменные объяснения</w:t>
      </w:r>
      <w:r w:rsidRPr="000F5F85">
        <w:rPr>
          <w:rFonts w:ascii="Times New Roman" w:eastAsia="Times New Roman" w:hAnsi="Times New Roman" w:cs="Times New Roman"/>
          <w:sz w:val="24"/>
          <w:szCs w:val="24"/>
          <w:lang w:eastAsia="ru-RU"/>
        </w:rPr>
        <w:t xml:space="preserve">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w:t>
      </w:r>
      <w:r w:rsidRPr="000F5F85">
        <w:rPr>
          <w:rFonts w:ascii="Times New Roman" w:eastAsia="Times New Roman" w:hAnsi="Times New Roman" w:cs="Times New Roman"/>
          <w:sz w:val="24"/>
          <w:szCs w:val="24"/>
          <w:lang w:eastAsia="ru-RU"/>
        </w:rPr>
        <w:lastRenderedPageBreak/>
        <w:t>содержащимся в имеющихся у контрольного</w:t>
      </w:r>
      <w:r w:rsidR="00DD0909">
        <w:rPr>
          <w:rFonts w:ascii="Times New Roman" w:eastAsia="Times New Roman" w:hAnsi="Times New Roman" w:cs="Times New Roman"/>
          <w:sz w:val="24"/>
          <w:szCs w:val="24"/>
          <w:lang w:eastAsia="ru-RU"/>
        </w:rPr>
        <w:t xml:space="preserve"> (надзорного) </w:t>
      </w:r>
      <w:r w:rsidRPr="000F5F85">
        <w:rPr>
          <w:rFonts w:ascii="Times New Roman" w:eastAsia="Times New Roman" w:hAnsi="Times New Roman" w:cs="Times New Roman"/>
          <w:sz w:val="24"/>
          <w:szCs w:val="24"/>
          <w:lang w:eastAsia="ru-RU"/>
        </w:rPr>
        <w:t>органа документах и (или) полученным при осуществлении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58.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59. Срок проведения документарной проверки не может превышать 10 рабочих дней. </w:t>
      </w:r>
      <w:proofErr w:type="gramStart"/>
      <w:r w:rsidR="00DD0909">
        <w:rPr>
          <w:rFonts w:ascii="Times New Roman" w:eastAsia="Times New Roman" w:hAnsi="Times New Roman" w:cs="Times New Roman"/>
          <w:sz w:val="24"/>
          <w:szCs w:val="24"/>
          <w:lang w:eastAsia="ru-RU"/>
        </w:rPr>
        <w:t xml:space="preserve">На период </w:t>
      </w:r>
      <w:r w:rsidRPr="000F5F85">
        <w:rPr>
          <w:rFonts w:ascii="Times New Roman" w:eastAsia="Times New Roman" w:hAnsi="Times New Roman" w:cs="Times New Roman"/>
          <w:sz w:val="24"/>
          <w:szCs w:val="24"/>
          <w:lang w:eastAsia="ru-RU"/>
        </w:rPr>
        <w:t xml:space="preserve"> с момента направления контрольным</w:t>
      </w:r>
      <w:r w:rsidR="00DD0909">
        <w:rPr>
          <w:rFonts w:ascii="Times New Roman" w:eastAsia="Times New Roman" w:hAnsi="Times New Roman" w:cs="Times New Roman"/>
          <w:sz w:val="24"/>
          <w:szCs w:val="24"/>
          <w:lang w:eastAsia="ru-RU"/>
        </w:rPr>
        <w:t xml:space="preserve"> (надзорным) </w:t>
      </w:r>
      <w:r w:rsidRPr="000F5F85">
        <w:rPr>
          <w:rFonts w:ascii="Times New Roman" w:eastAsia="Times New Roman" w:hAnsi="Times New Roman" w:cs="Times New Roman"/>
          <w:sz w:val="24"/>
          <w:szCs w:val="24"/>
          <w:lang w:eastAsia="ru-RU"/>
        </w:rPr>
        <w:t>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w:t>
      </w:r>
      <w:r w:rsidR="00DD0909">
        <w:rPr>
          <w:rFonts w:ascii="Times New Roman" w:eastAsia="Times New Roman" w:hAnsi="Times New Roman" w:cs="Times New Roman"/>
          <w:sz w:val="24"/>
          <w:szCs w:val="24"/>
          <w:lang w:eastAsia="ru-RU"/>
        </w:rPr>
        <w:t xml:space="preserve"> (надзорный)</w:t>
      </w:r>
      <w:r w:rsidRPr="000F5F85">
        <w:rPr>
          <w:rFonts w:ascii="Times New Roman" w:eastAsia="Times New Roman" w:hAnsi="Times New Roman" w:cs="Times New Roman"/>
          <w:sz w:val="24"/>
          <w:szCs w:val="24"/>
          <w:lang w:eastAsia="ru-RU"/>
        </w:rPr>
        <w:t xml:space="preserve"> орган, а также период с момента направления контролируемому лицу информации контрольного</w:t>
      </w:r>
      <w:r w:rsidR="00DD0909">
        <w:rPr>
          <w:rFonts w:ascii="Times New Roman" w:eastAsia="Times New Roman" w:hAnsi="Times New Roman" w:cs="Times New Roman"/>
          <w:sz w:val="24"/>
          <w:szCs w:val="24"/>
          <w:lang w:eastAsia="ru-RU"/>
        </w:rPr>
        <w:t xml:space="preserve"> (надзорного)</w:t>
      </w:r>
      <w:r w:rsidRPr="000F5F85">
        <w:rPr>
          <w:rFonts w:ascii="Times New Roman" w:eastAsia="Times New Roman" w:hAnsi="Times New Roman" w:cs="Times New Roman"/>
          <w:sz w:val="24"/>
          <w:szCs w:val="24"/>
          <w:lang w:eastAsia="ru-RU"/>
        </w:rPr>
        <w:t xml:space="preserve"> органа о выявлении ошибок и (или) противоречий в представленных контролируемым лицом документах либо о несоответствии сведений, содержащихся в</w:t>
      </w:r>
      <w:proofErr w:type="gramEnd"/>
      <w:r w:rsidRPr="000F5F85">
        <w:rPr>
          <w:rFonts w:ascii="Times New Roman" w:eastAsia="Times New Roman" w:hAnsi="Times New Roman" w:cs="Times New Roman"/>
          <w:sz w:val="24"/>
          <w:szCs w:val="24"/>
          <w:lang w:eastAsia="ru-RU"/>
        </w:rPr>
        <w:t xml:space="preserve"> этих документах, сведениям, содержащимся в имеющихся у контрольного</w:t>
      </w:r>
      <w:r w:rsidR="00DD0909">
        <w:rPr>
          <w:rFonts w:ascii="Times New Roman" w:eastAsia="Times New Roman" w:hAnsi="Times New Roman" w:cs="Times New Roman"/>
          <w:sz w:val="24"/>
          <w:szCs w:val="24"/>
          <w:lang w:eastAsia="ru-RU"/>
        </w:rPr>
        <w:t xml:space="preserve"> (надзорного)</w:t>
      </w:r>
      <w:r w:rsidRPr="000F5F85">
        <w:rPr>
          <w:rFonts w:ascii="Times New Roman" w:eastAsia="Times New Roman" w:hAnsi="Times New Roman" w:cs="Times New Roman"/>
          <w:sz w:val="24"/>
          <w:szCs w:val="24"/>
          <w:lang w:eastAsia="ru-RU"/>
        </w:rPr>
        <w:t xml:space="preserve"> органа документах и (или) полученным при осуществлении муниципального контроля, и требования представить необходимые </w:t>
      </w:r>
      <w:r w:rsidR="00DD0909">
        <w:rPr>
          <w:rFonts w:ascii="Times New Roman" w:eastAsia="Times New Roman" w:hAnsi="Times New Roman" w:cs="Times New Roman"/>
          <w:sz w:val="24"/>
          <w:szCs w:val="24"/>
          <w:lang w:eastAsia="ru-RU"/>
        </w:rPr>
        <w:t>письменные объяснения</w:t>
      </w:r>
      <w:r w:rsidRPr="000F5F85">
        <w:rPr>
          <w:rFonts w:ascii="Times New Roman" w:eastAsia="Times New Roman" w:hAnsi="Times New Roman" w:cs="Times New Roman"/>
          <w:sz w:val="24"/>
          <w:szCs w:val="24"/>
          <w:lang w:eastAsia="ru-RU"/>
        </w:rPr>
        <w:t xml:space="preserve"> до момента представления указанных </w:t>
      </w:r>
      <w:r w:rsidR="00DD0909">
        <w:rPr>
          <w:rFonts w:ascii="Times New Roman" w:eastAsia="Times New Roman" w:hAnsi="Times New Roman" w:cs="Times New Roman"/>
          <w:sz w:val="24"/>
          <w:szCs w:val="24"/>
          <w:lang w:eastAsia="ru-RU"/>
        </w:rPr>
        <w:t>письменных объяснений</w:t>
      </w:r>
      <w:r w:rsidRPr="000F5F85">
        <w:rPr>
          <w:rFonts w:ascii="Times New Roman" w:eastAsia="Times New Roman" w:hAnsi="Times New Roman" w:cs="Times New Roman"/>
          <w:sz w:val="24"/>
          <w:szCs w:val="24"/>
          <w:lang w:eastAsia="ru-RU"/>
        </w:rPr>
        <w:t xml:space="preserve"> в контрольный </w:t>
      </w:r>
      <w:r w:rsidR="00DD0909">
        <w:rPr>
          <w:rFonts w:ascii="Times New Roman" w:eastAsia="Times New Roman" w:hAnsi="Times New Roman" w:cs="Times New Roman"/>
          <w:sz w:val="24"/>
          <w:szCs w:val="24"/>
          <w:lang w:eastAsia="ru-RU"/>
        </w:rPr>
        <w:t xml:space="preserve">(надзорный) </w:t>
      </w:r>
      <w:r w:rsidRPr="000F5F85">
        <w:rPr>
          <w:rFonts w:ascii="Times New Roman" w:eastAsia="Times New Roman" w:hAnsi="Times New Roman" w:cs="Times New Roman"/>
          <w:sz w:val="24"/>
          <w:szCs w:val="24"/>
          <w:lang w:eastAsia="ru-RU"/>
        </w:rPr>
        <w:t>орган</w:t>
      </w:r>
      <w:r w:rsidR="00691416">
        <w:rPr>
          <w:rFonts w:ascii="Times New Roman" w:eastAsia="Times New Roman" w:hAnsi="Times New Roman" w:cs="Times New Roman"/>
          <w:sz w:val="24"/>
          <w:szCs w:val="24"/>
          <w:lang w:eastAsia="ru-RU"/>
        </w:rPr>
        <w:t xml:space="preserve"> исчисление срока проведения документарной проверки приостанавливается.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60. Внеплановая документарная проверка</w:t>
      </w:r>
      <w:r w:rsidR="00691416">
        <w:rPr>
          <w:rFonts w:ascii="Times New Roman" w:eastAsia="Times New Roman" w:hAnsi="Times New Roman" w:cs="Times New Roman"/>
          <w:sz w:val="24"/>
          <w:szCs w:val="24"/>
          <w:lang w:eastAsia="ru-RU"/>
        </w:rPr>
        <w:t xml:space="preserve"> может</w:t>
      </w:r>
      <w:r w:rsidRPr="000F5F85">
        <w:rPr>
          <w:rFonts w:ascii="Times New Roman" w:eastAsia="Times New Roman" w:hAnsi="Times New Roman" w:cs="Times New Roman"/>
          <w:sz w:val="24"/>
          <w:szCs w:val="24"/>
          <w:lang w:eastAsia="ru-RU"/>
        </w:rPr>
        <w:t xml:space="preserve"> проводит</w:t>
      </w:r>
      <w:r w:rsidR="00691416">
        <w:rPr>
          <w:rFonts w:ascii="Times New Roman" w:eastAsia="Times New Roman" w:hAnsi="Times New Roman" w:cs="Times New Roman"/>
          <w:sz w:val="24"/>
          <w:szCs w:val="24"/>
          <w:lang w:eastAsia="ru-RU"/>
        </w:rPr>
        <w:t>ь</w:t>
      </w:r>
      <w:r w:rsidRPr="000F5F85">
        <w:rPr>
          <w:rFonts w:ascii="Times New Roman" w:eastAsia="Times New Roman" w:hAnsi="Times New Roman" w:cs="Times New Roman"/>
          <w:sz w:val="24"/>
          <w:szCs w:val="24"/>
          <w:lang w:eastAsia="ru-RU"/>
        </w:rPr>
        <w:t xml:space="preserve">ся </w:t>
      </w:r>
      <w:r w:rsidR="00691416">
        <w:rPr>
          <w:rFonts w:ascii="Times New Roman" w:eastAsia="Times New Roman" w:hAnsi="Times New Roman" w:cs="Times New Roman"/>
          <w:sz w:val="24"/>
          <w:szCs w:val="24"/>
          <w:lang w:eastAsia="ru-RU"/>
        </w:rPr>
        <w:t>только по согласованию с органами прокуратуры, за исключением случая ее проведения в соответствии с пунктом 3, 4,6,8, части 1 статьи 57 настоящего Федерального закона.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61. 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63. Выездная проверка проводится в случае, если не представляется возможным: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0F5F85">
        <w:rPr>
          <w:rFonts w:ascii="Times New Roman" w:eastAsia="Times New Roman" w:hAnsi="Times New Roman" w:cs="Times New Roman"/>
          <w:sz w:val="24"/>
          <w:szCs w:val="24"/>
          <w:lang w:eastAsia="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по месту нахождения (осуществления деятельности) контролируемого лица и совершения необходимых контрольных (надзорных) действий, предусмотренных в рамках иного вида контрольных (надзорных) мероприятий.</w:t>
      </w:r>
      <w:proofErr w:type="gramEnd"/>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lastRenderedPageBreak/>
        <w:t>64.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3 - 6 части 1 статьи 57 и частью 12 статьи 66 Федерального закона №</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65.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0F5F85">
        <w:rPr>
          <w:rFonts w:ascii="Times New Roman" w:eastAsia="Times New Roman" w:hAnsi="Times New Roman" w:cs="Times New Roman"/>
          <w:sz w:val="24"/>
          <w:szCs w:val="24"/>
          <w:lang w:eastAsia="ru-RU"/>
        </w:rPr>
        <w:t>позднее</w:t>
      </w:r>
      <w:proofErr w:type="gramEnd"/>
      <w:r w:rsidRPr="000F5F85">
        <w:rPr>
          <w:rFonts w:ascii="Times New Roman" w:eastAsia="Times New Roman" w:hAnsi="Times New Roman" w:cs="Times New Roman"/>
          <w:sz w:val="24"/>
          <w:szCs w:val="24"/>
          <w:lang w:eastAsia="ru-RU"/>
        </w:rPr>
        <w:t xml:space="preserve"> чем за 24 часа до ее начала в порядке, предусмотренном статьей 21 Федерального закона №</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 если иное не предусмотрено федеральным законом о виде контроля.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66. Срок проведения выездной проверки не может превышать 10 рабочих дней. </w:t>
      </w:r>
      <w:proofErr w:type="gramStart"/>
      <w:r w:rsidRPr="000F5F85">
        <w:rPr>
          <w:rFonts w:ascii="Times New Roman" w:eastAsia="Times New Roman" w:hAnsi="Times New Roman" w:cs="Times New Roman"/>
          <w:sz w:val="24"/>
          <w:szCs w:val="24"/>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F5F85">
        <w:rPr>
          <w:rFonts w:ascii="Times New Roman" w:eastAsia="Times New Roman" w:hAnsi="Times New Roman" w:cs="Times New Roman"/>
          <w:sz w:val="24"/>
          <w:szCs w:val="24"/>
          <w:lang w:eastAsia="ru-RU"/>
        </w:rPr>
        <w:t>микропредприятия</w:t>
      </w:r>
      <w:proofErr w:type="spellEnd"/>
      <w:r w:rsidRPr="000F5F85">
        <w:rPr>
          <w:rFonts w:ascii="Times New Roman" w:eastAsia="Times New Roman" w:hAnsi="Times New Roman" w:cs="Times New Roman"/>
          <w:sz w:val="24"/>
          <w:szCs w:val="24"/>
          <w:lang w:eastAsia="ru-RU"/>
        </w:rPr>
        <w:t xml:space="preserve">, за исключением выездной проверки, основанием для проведения которой является пункт 6 части 1 статьи 57 Федерального закона №248-ФЗ и которая для </w:t>
      </w:r>
      <w:proofErr w:type="spellStart"/>
      <w:r w:rsidRPr="000F5F85">
        <w:rPr>
          <w:rFonts w:ascii="Times New Roman" w:eastAsia="Times New Roman" w:hAnsi="Times New Roman" w:cs="Times New Roman"/>
          <w:sz w:val="24"/>
          <w:szCs w:val="24"/>
          <w:lang w:eastAsia="ru-RU"/>
        </w:rPr>
        <w:t>микропредприятия</w:t>
      </w:r>
      <w:proofErr w:type="spellEnd"/>
      <w:r w:rsidRPr="000F5F85">
        <w:rPr>
          <w:rFonts w:ascii="Times New Roman" w:eastAsia="Times New Roman" w:hAnsi="Times New Roman" w:cs="Times New Roman"/>
          <w:sz w:val="24"/>
          <w:szCs w:val="24"/>
          <w:lang w:eastAsia="ru-RU"/>
        </w:rPr>
        <w:t xml:space="preserve"> не может продолжаться более 40 часов.</w:t>
      </w:r>
      <w:proofErr w:type="gramEnd"/>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67. В ходе выездной проверки могут совершаться следующие контрольные (надзорные) действия: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осмотр;</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 досмотр;</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 опрос;</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 получение письменных объяснений;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5) истребование документов;</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 инструментальное обследование;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 экспертиза.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68. Под рейдовым осмотром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69.</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В ходе рейдового осмотра могут совершаться следующие контрольные (надзорные) действия: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осмотр;</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досмотр;</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опрос;</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получение письменных объяснений;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lastRenderedPageBreak/>
        <w:t>5)</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истребование документов;</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инструментальное обследование;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экспертиза.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70.</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71.</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При проведении рейдового осмотра должностные лица вправе взаимодействовать с находящимися на производственных объектах лицами.</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72.</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должностным лицам к производственным объектам, указанным в решении о проведении рейдового осмотра, а также во все помещения (за исключением жилых помещений).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73.</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В случае</w:t>
      </w:r>
      <w:proofErr w:type="gramStart"/>
      <w:r w:rsidRPr="000F5F85">
        <w:rPr>
          <w:rFonts w:ascii="Times New Roman" w:eastAsia="Times New Roman" w:hAnsi="Times New Roman" w:cs="Times New Roman"/>
          <w:sz w:val="24"/>
          <w:szCs w:val="24"/>
          <w:lang w:eastAsia="ru-RU"/>
        </w:rPr>
        <w:t>,</w:t>
      </w:r>
      <w:proofErr w:type="gramEnd"/>
      <w:r w:rsidRPr="000F5F85">
        <w:rPr>
          <w:rFonts w:ascii="Times New Roman" w:eastAsia="Times New Roman" w:hAnsi="Times New Roman" w:cs="Times New Roman"/>
          <w:sz w:val="24"/>
          <w:szCs w:val="24"/>
          <w:lang w:eastAsia="ru-RU"/>
        </w:rPr>
        <w:t xml:space="preserve"> если в результате рейдового осмотра были выявлены нарушения обязательных требований, должностное лицо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74.</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75. </w:t>
      </w:r>
      <w:proofErr w:type="gramStart"/>
      <w:r w:rsidRPr="000F5F85">
        <w:rPr>
          <w:rFonts w:ascii="Times New Roman" w:eastAsia="Times New Roman" w:hAnsi="Times New Roman" w:cs="Times New Roman"/>
          <w:sz w:val="24"/>
          <w:szCs w:val="24"/>
          <w:lang w:eastAsia="ru-RU"/>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w:t>
      </w:r>
      <w:proofErr w:type="gramEnd"/>
      <w:r w:rsidRPr="000F5F85">
        <w:rPr>
          <w:rFonts w:ascii="Times New Roman" w:eastAsia="Times New Roman" w:hAnsi="Times New Roman" w:cs="Times New Roman"/>
          <w:sz w:val="24"/>
          <w:szCs w:val="24"/>
          <w:lang w:eastAsia="ru-RU"/>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76.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 xml:space="preserve">77. </w:t>
      </w:r>
      <w:proofErr w:type="gramStart"/>
      <w:r w:rsidRPr="000F5F85">
        <w:rPr>
          <w:rFonts w:ascii="Times New Roman" w:eastAsia="Times New Roman" w:hAnsi="Times New Roman" w:cs="Times New Roman"/>
          <w:sz w:val="24"/>
          <w:szCs w:val="24"/>
          <w:lang w:eastAsia="ru-RU"/>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предусмотренные частью 3 статьи 74 Федерального закона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roofErr w:type="gramEnd"/>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78.</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Под выездным обследованием понимается контрольное (надзорное) мероприятие, проводимое в целях оценки соблюдения контролируемыми лицами обязательных требований.</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lastRenderedPageBreak/>
        <w:t>79.</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80.</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1)осмотр;</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2)инструментальное обследование (с применением видеозаписи);</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3)испытание;</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4)экспертиза.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81.</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Выездное обследование проводится без информирования контролируемого лица.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82.</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По результатам проведения выездного обследования не могут быть приняты решения, предусмотренные пунктами 1 и 2 части 2 статьи 90 Федерального закона 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8</w:t>
      </w:r>
      <w:r w:rsidR="00691416">
        <w:rPr>
          <w:rFonts w:ascii="Times New Roman" w:eastAsia="Times New Roman" w:hAnsi="Times New Roman" w:cs="Times New Roman"/>
          <w:sz w:val="24"/>
          <w:szCs w:val="24"/>
          <w:lang w:eastAsia="ru-RU"/>
        </w:rPr>
        <w:t>3</w:t>
      </w:r>
      <w:r w:rsidRPr="000F5F85">
        <w:rPr>
          <w:rFonts w:ascii="Times New Roman" w:eastAsia="Times New Roman" w:hAnsi="Times New Roman" w:cs="Times New Roman"/>
          <w:sz w:val="24"/>
          <w:szCs w:val="24"/>
          <w:lang w:eastAsia="ru-RU"/>
        </w:rPr>
        <w:t>. Контролируемые лица, вправе в соответствии с частью 8 статьи 31 Федерального закона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 представить в контрольный орган информацию о невозможности присутствия при проведении контрольного (надзорного) мероприятия в случаях:</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нахождения на стационарном лечении в медицинском учреждении;</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 нахождения за пределами Российской Федерации;</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3) административного ареста;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5) признания недееспособным или ограниченно дееспособным решением суда, вступившим в законную силу.</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8</w:t>
      </w:r>
      <w:r w:rsidR="00691416">
        <w:rPr>
          <w:rFonts w:ascii="Times New Roman" w:eastAsia="Times New Roman" w:hAnsi="Times New Roman" w:cs="Times New Roman"/>
          <w:sz w:val="24"/>
          <w:szCs w:val="24"/>
          <w:lang w:eastAsia="ru-RU"/>
        </w:rPr>
        <w:t>4</w:t>
      </w:r>
      <w:r w:rsidRPr="000F5F85">
        <w:rPr>
          <w:rFonts w:ascii="Times New Roman" w:eastAsia="Times New Roman" w:hAnsi="Times New Roman" w:cs="Times New Roman"/>
          <w:sz w:val="24"/>
          <w:szCs w:val="24"/>
          <w:lang w:eastAsia="ru-RU"/>
        </w:rPr>
        <w:t>. Информация о невозможности присутствия при проведении контрольного (надзорного) мероприятия должна содержать:</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1) описание обстоятельств, препятствующих присутствию при проведении контрольных (надзорных) мероприятий и их продолжительность;</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2) срок, необходимый для устранения обстоятельств, препятствующих присутствию при проведении контрольного (надзорного)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lastRenderedPageBreak/>
        <w:t>При предоставлении указанной информации проведение контрольного (надзорного)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8</w:t>
      </w:r>
      <w:r w:rsidR="00691416">
        <w:rPr>
          <w:rFonts w:ascii="Times New Roman" w:eastAsia="Times New Roman" w:hAnsi="Times New Roman" w:cs="Times New Roman"/>
          <w:sz w:val="24"/>
          <w:szCs w:val="24"/>
          <w:lang w:eastAsia="ru-RU"/>
        </w:rPr>
        <w:t>5</w:t>
      </w:r>
      <w:r w:rsidRPr="000F5F85">
        <w:rPr>
          <w:rFonts w:ascii="Times New Roman" w:eastAsia="Times New Roman" w:hAnsi="Times New Roman" w:cs="Times New Roman"/>
          <w:sz w:val="24"/>
          <w:szCs w:val="24"/>
          <w:lang w:eastAsia="ru-RU"/>
        </w:rPr>
        <w:t>. При проведении контрольных (надзорных) мероприятий может осуществляться фотосъемка, аудио- и видеозапись, иные способы фиксации доказательств.</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8</w:t>
      </w:r>
      <w:r w:rsidR="00691416">
        <w:rPr>
          <w:rFonts w:ascii="Times New Roman" w:eastAsia="Times New Roman" w:hAnsi="Times New Roman" w:cs="Times New Roman"/>
          <w:sz w:val="24"/>
          <w:szCs w:val="24"/>
          <w:lang w:eastAsia="ru-RU"/>
        </w:rPr>
        <w:t>6</w:t>
      </w:r>
      <w:r w:rsidRPr="000F5F85">
        <w:rPr>
          <w:rFonts w:ascii="Times New Roman" w:eastAsia="Times New Roman" w:hAnsi="Times New Roman" w:cs="Times New Roman"/>
          <w:sz w:val="24"/>
          <w:szCs w:val="24"/>
          <w:lang w:eastAsia="ru-RU"/>
        </w:rPr>
        <w:t>. Результаты контрольного (надзорного) мероприятия оформляются в порядке, установленном статьей 87 Федерального закона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0F5F85">
        <w:rPr>
          <w:rFonts w:ascii="Times New Roman" w:eastAsia="Times New Roman" w:hAnsi="Times New Roman" w:cs="Times New Roman"/>
          <w:sz w:val="24"/>
          <w:szCs w:val="24"/>
          <w:lang w:eastAsia="ru-RU"/>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w:t>
      </w:r>
      <w:proofErr w:type="gramEnd"/>
      <w:r w:rsidRPr="000F5F85">
        <w:rPr>
          <w:rFonts w:ascii="Times New Roman" w:eastAsia="Times New Roman" w:hAnsi="Times New Roman" w:cs="Times New Roman"/>
          <w:sz w:val="24"/>
          <w:szCs w:val="24"/>
          <w:lang w:eastAsia="ru-RU"/>
        </w:rPr>
        <w:t xml:space="preserve"> В случае</w:t>
      </w:r>
      <w:proofErr w:type="gramStart"/>
      <w:r w:rsidRPr="000F5F85">
        <w:rPr>
          <w:rFonts w:ascii="Times New Roman" w:eastAsia="Times New Roman" w:hAnsi="Times New Roman" w:cs="Times New Roman"/>
          <w:sz w:val="24"/>
          <w:szCs w:val="24"/>
          <w:lang w:eastAsia="ru-RU"/>
        </w:rPr>
        <w:t>,</w:t>
      </w:r>
      <w:proofErr w:type="gramEnd"/>
      <w:r w:rsidRPr="000F5F85">
        <w:rPr>
          <w:rFonts w:ascii="Times New Roman" w:eastAsia="Times New Roman" w:hAnsi="Times New Roman" w:cs="Times New Roman"/>
          <w:sz w:val="24"/>
          <w:szCs w:val="24"/>
          <w:lang w:eastAsia="ru-RU"/>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8</w:t>
      </w:r>
      <w:r w:rsidR="00691416">
        <w:rPr>
          <w:rFonts w:ascii="Times New Roman" w:eastAsia="Times New Roman" w:hAnsi="Times New Roman" w:cs="Times New Roman"/>
          <w:sz w:val="24"/>
          <w:szCs w:val="24"/>
          <w:lang w:eastAsia="ru-RU"/>
        </w:rPr>
        <w:t>7</w:t>
      </w:r>
      <w:r w:rsidRPr="000F5F85">
        <w:rPr>
          <w:rFonts w:ascii="Times New Roman" w:eastAsia="Times New Roman" w:hAnsi="Times New Roman" w:cs="Times New Roman"/>
          <w:sz w:val="24"/>
          <w:szCs w:val="24"/>
          <w:lang w:eastAsia="ru-RU"/>
        </w:rPr>
        <w:t>. Оформление акта производится на месте проведения контрольного (надзорного) мероприятия в день окончания проведения такого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8</w:t>
      </w:r>
      <w:r w:rsidR="00691416">
        <w:rPr>
          <w:rFonts w:ascii="Times New Roman" w:eastAsia="Times New Roman" w:hAnsi="Times New Roman" w:cs="Times New Roman"/>
          <w:sz w:val="24"/>
          <w:szCs w:val="24"/>
          <w:lang w:eastAsia="ru-RU"/>
        </w:rPr>
        <w:t>8</w:t>
      </w:r>
      <w:r w:rsidRPr="000F5F85">
        <w:rPr>
          <w:rFonts w:ascii="Times New Roman" w:eastAsia="Times New Roman" w:hAnsi="Times New Roman" w:cs="Times New Roman"/>
          <w:sz w:val="24"/>
          <w:szCs w:val="24"/>
          <w:lang w:eastAsia="ru-RU"/>
        </w:rPr>
        <w:t>. Контролируемое лицо или его представитель знакомится с содержанием акта на месте проведения контрольного (надзорного) мероприятия.</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0F5F85">
        <w:rPr>
          <w:rFonts w:ascii="Times New Roman" w:eastAsia="Times New Roman" w:hAnsi="Times New Roman" w:cs="Times New Roman"/>
          <w:sz w:val="24"/>
          <w:szCs w:val="24"/>
          <w:lang w:eastAsia="ru-RU"/>
        </w:rPr>
        <w:t>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8 и 9 части 1 статьи 65 Федерального закона 248-ФЗ, контрольный орган направляет акт контролируемому лицу в порядке, установленном статьей 21</w:t>
      </w:r>
      <w:proofErr w:type="gramEnd"/>
      <w:r w:rsidRPr="000F5F85">
        <w:rPr>
          <w:rFonts w:ascii="Times New Roman" w:eastAsia="Times New Roman" w:hAnsi="Times New Roman" w:cs="Times New Roman"/>
          <w:sz w:val="24"/>
          <w:szCs w:val="24"/>
          <w:lang w:eastAsia="ru-RU"/>
        </w:rPr>
        <w:t xml:space="preserve"> Федерального закона 248-ФЗ.</w:t>
      </w:r>
    </w:p>
    <w:p w:rsidR="000F5F85" w:rsidRPr="000F5F85" w:rsidRDefault="00691416"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w:t>
      </w:r>
      <w:r w:rsidR="000F5F85" w:rsidRPr="000F5F85">
        <w:rPr>
          <w:rFonts w:ascii="Times New Roman" w:eastAsia="Times New Roman" w:hAnsi="Times New Roman" w:cs="Times New Roman"/>
          <w:sz w:val="24"/>
          <w:szCs w:val="24"/>
          <w:lang w:eastAsia="ru-RU"/>
        </w:rPr>
        <w:t>.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0F5F85" w:rsidRPr="000F5F85" w:rsidRDefault="00691416"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r w:rsidR="000F5F85" w:rsidRPr="000F5F85">
        <w:rPr>
          <w:rFonts w:ascii="Times New Roman" w:eastAsia="Times New Roman" w:hAnsi="Times New Roman" w:cs="Times New Roman"/>
          <w:sz w:val="24"/>
          <w:szCs w:val="24"/>
          <w:lang w:eastAsia="ru-RU"/>
        </w:rPr>
        <w:t>.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lastRenderedPageBreak/>
        <w:t>9</w:t>
      </w:r>
      <w:r w:rsidR="00691416">
        <w:rPr>
          <w:rFonts w:ascii="Times New Roman" w:eastAsia="Times New Roman" w:hAnsi="Times New Roman" w:cs="Times New Roman"/>
          <w:sz w:val="24"/>
          <w:szCs w:val="24"/>
          <w:lang w:eastAsia="ru-RU"/>
        </w:rPr>
        <w:t>1</w:t>
      </w:r>
      <w:r w:rsidRPr="000F5F85">
        <w:rPr>
          <w:rFonts w:ascii="Times New Roman" w:eastAsia="Times New Roman" w:hAnsi="Times New Roman" w:cs="Times New Roman"/>
          <w:sz w:val="24"/>
          <w:szCs w:val="24"/>
          <w:lang w:eastAsia="ru-RU"/>
        </w:rPr>
        <w:t>. В случае выявления при проведении контрольного (надзорного)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9</w:t>
      </w:r>
      <w:r w:rsidR="00691416">
        <w:rPr>
          <w:rFonts w:ascii="Times New Roman" w:eastAsia="Times New Roman" w:hAnsi="Times New Roman" w:cs="Times New Roman"/>
          <w:sz w:val="24"/>
          <w:szCs w:val="24"/>
          <w:lang w:eastAsia="ru-RU"/>
        </w:rPr>
        <w:t>2</w:t>
      </w:r>
      <w:r w:rsidRPr="000F5F85">
        <w:rPr>
          <w:rFonts w:ascii="Times New Roman" w:eastAsia="Times New Roman" w:hAnsi="Times New Roman" w:cs="Times New Roman"/>
          <w:sz w:val="24"/>
          <w:szCs w:val="24"/>
          <w:lang w:eastAsia="ru-RU"/>
        </w:rPr>
        <w:t xml:space="preserve">. </w:t>
      </w:r>
      <w:proofErr w:type="gramStart"/>
      <w:r w:rsidRPr="000F5F85">
        <w:rPr>
          <w:rFonts w:ascii="Times New Roman" w:eastAsia="Times New Roman" w:hAnsi="Times New Roman" w:cs="Times New Roman"/>
          <w:sz w:val="24"/>
          <w:szCs w:val="24"/>
          <w:lang w:eastAsia="ru-RU"/>
        </w:rPr>
        <w:t>При выдаче контролируемому лицу предписания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w:t>
      </w:r>
      <w:proofErr w:type="gramEnd"/>
      <w:r w:rsidRPr="000F5F85">
        <w:rPr>
          <w:rFonts w:ascii="Times New Roman" w:eastAsia="Times New Roman" w:hAnsi="Times New Roman" w:cs="Times New Roman"/>
          <w:sz w:val="24"/>
          <w:szCs w:val="24"/>
          <w:lang w:eastAsia="ru-RU"/>
        </w:rPr>
        <w:t xml:space="preserve"> </w:t>
      </w:r>
      <w:proofErr w:type="gramStart"/>
      <w:r w:rsidRPr="000F5F85">
        <w:rPr>
          <w:rFonts w:ascii="Times New Roman" w:eastAsia="Times New Roman" w:hAnsi="Times New Roman" w:cs="Times New Roman"/>
          <w:sz w:val="24"/>
          <w:szCs w:val="24"/>
          <w:lang w:eastAsia="ru-RU"/>
        </w:rPr>
        <w:t>устанавливающих</w:t>
      </w:r>
      <w:proofErr w:type="gramEnd"/>
      <w:r w:rsidRPr="000F5F85">
        <w:rPr>
          <w:rFonts w:ascii="Times New Roman" w:eastAsia="Times New Roman" w:hAnsi="Times New Roman" w:cs="Times New Roman"/>
          <w:sz w:val="24"/>
          <w:szCs w:val="24"/>
          <w:lang w:eastAsia="ru-RU"/>
        </w:rPr>
        <w:t>, сроки исполнения предписания, по форме утвержденной муниципальным правовым актом.</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9</w:t>
      </w:r>
      <w:r w:rsidR="00691416">
        <w:rPr>
          <w:rFonts w:ascii="Times New Roman" w:eastAsia="Times New Roman" w:hAnsi="Times New Roman" w:cs="Times New Roman"/>
          <w:sz w:val="24"/>
          <w:szCs w:val="24"/>
          <w:lang w:eastAsia="ru-RU"/>
        </w:rPr>
        <w:t>3</w:t>
      </w:r>
      <w:r w:rsidRPr="000F5F85">
        <w:rPr>
          <w:rFonts w:ascii="Times New Roman" w:eastAsia="Times New Roman" w:hAnsi="Times New Roman" w:cs="Times New Roman"/>
          <w:sz w:val="24"/>
          <w:szCs w:val="24"/>
          <w:lang w:eastAsia="ru-RU"/>
        </w:rPr>
        <w:t xml:space="preserve">. </w:t>
      </w:r>
      <w:proofErr w:type="gramStart"/>
      <w:r w:rsidRPr="000F5F85">
        <w:rPr>
          <w:rFonts w:ascii="Times New Roman" w:eastAsia="Times New Roman" w:hAnsi="Times New Roman" w:cs="Times New Roman"/>
          <w:sz w:val="24"/>
          <w:szCs w:val="24"/>
          <w:lang w:eastAsia="ru-RU"/>
        </w:rPr>
        <w:t xml:space="preserve">Решения, принятые по результатам контрольного (надзорного) мероприятия, проведенного с грубым нарушением требований к организации и осуществлению муниципального контроля, предусмотренным частью 2 статьи 91 Федерального закона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w:t>
      </w:r>
      <w:r w:rsidR="00133137">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 подлежат отмене контрольным органом, проводившим контрольное (надзорное) мероприятие, или судом, в том числе по представлению (заявлению) прокурора.</w:t>
      </w:r>
      <w:proofErr w:type="gramEnd"/>
      <w:r w:rsidRPr="000F5F85">
        <w:rPr>
          <w:rFonts w:ascii="Times New Roman" w:eastAsia="Times New Roman" w:hAnsi="Times New Roman" w:cs="Times New Roman"/>
          <w:sz w:val="24"/>
          <w:szCs w:val="24"/>
          <w:lang w:eastAsia="ru-RU"/>
        </w:rPr>
        <w:t xml:space="preserve"> В случае самостоятельного выявления грубых нарушений требований к организации и осуществлению муниципального контроля должностное лицо контрольного органа, проводившего контрольное (надзорное) мероприятие, принимает решение о признании результатов такого мероприятия </w:t>
      </w:r>
      <w:proofErr w:type="gramStart"/>
      <w:r w:rsidRPr="000F5F85">
        <w:rPr>
          <w:rFonts w:ascii="Times New Roman" w:eastAsia="Times New Roman" w:hAnsi="Times New Roman" w:cs="Times New Roman"/>
          <w:sz w:val="24"/>
          <w:szCs w:val="24"/>
          <w:lang w:eastAsia="ru-RU"/>
        </w:rPr>
        <w:t>недействительными</w:t>
      </w:r>
      <w:proofErr w:type="gramEnd"/>
      <w:r w:rsidRPr="000F5F85">
        <w:rPr>
          <w:rFonts w:ascii="Times New Roman" w:eastAsia="Times New Roman" w:hAnsi="Times New Roman" w:cs="Times New Roman"/>
          <w:sz w:val="24"/>
          <w:szCs w:val="24"/>
          <w:lang w:eastAsia="ru-RU"/>
        </w:rPr>
        <w:t>.</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9</w:t>
      </w:r>
      <w:r w:rsidR="00691416">
        <w:rPr>
          <w:rFonts w:ascii="Times New Roman" w:eastAsia="Times New Roman" w:hAnsi="Times New Roman" w:cs="Times New Roman"/>
          <w:sz w:val="24"/>
          <w:szCs w:val="24"/>
          <w:lang w:eastAsia="ru-RU"/>
        </w:rPr>
        <w:t>4</w:t>
      </w:r>
      <w:r w:rsidRPr="000F5F85">
        <w:rPr>
          <w:rFonts w:ascii="Times New Roman" w:eastAsia="Times New Roman" w:hAnsi="Times New Roman" w:cs="Times New Roman"/>
          <w:sz w:val="24"/>
          <w:szCs w:val="24"/>
          <w:lang w:eastAsia="ru-RU"/>
        </w:rPr>
        <w:t xml:space="preserve">. Исполнение решений контрольного органа осуществляется в </w:t>
      </w:r>
      <w:proofErr w:type="gramStart"/>
      <w:r w:rsidRPr="000F5F85">
        <w:rPr>
          <w:rFonts w:ascii="Times New Roman" w:eastAsia="Times New Roman" w:hAnsi="Times New Roman" w:cs="Times New Roman"/>
          <w:sz w:val="24"/>
          <w:szCs w:val="24"/>
          <w:lang w:eastAsia="ru-RU"/>
        </w:rPr>
        <w:t>порядке</w:t>
      </w:r>
      <w:proofErr w:type="gramEnd"/>
      <w:r w:rsidRPr="000F5F85">
        <w:rPr>
          <w:rFonts w:ascii="Times New Roman" w:eastAsia="Times New Roman" w:hAnsi="Times New Roman" w:cs="Times New Roman"/>
          <w:sz w:val="24"/>
          <w:szCs w:val="24"/>
          <w:lang w:eastAsia="ru-RU"/>
        </w:rPr>
        <w:t xml:space="preserve"> установленном статьями 92-95 Федерального закона №</w:t>
      </w:r>
      <w:r w:rsidR="00823975">
        <w:rPr>
          <w:rFonts w:ascii="Times New Roman" w:eastAsia="Times New Roman" w:hAnsi="Times New Roman" w:cs="Times New Roman"/>
          <w:sz w:val="24"/>
          <w:szCs w:val="24"/>
          <w:lang w:eastAsia="ru-RU"/>
        </w:rPr>
        <w:t xml:space="preserve"> </w:t>
      </w:r>
      <w:r w:rsidRPr="000F5F85">
        <w:rPr>
          <w:rFonts w:ascii="Times New Roman" w:eastAsia="Times New Roman" w:hAnsi="Times New Roman" w:cs="Times New Roman"/>
          <w:sz w:val="24"/>
          <w:szCs w:val="24"/>
          <w:lang w:eastAsia="ru-RU"/>
        </w:rPr>
        <w:t>248-ФЗ.</w:t>
      </w:r>
    </w:p>
    <w:p w:rsidR="000F5F85" w:rsidRPr="000F5F85" w:rsidRDefault="000F5F85" w:rsidP="000F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F5F85">
        <w:rPr>
          <w:rFonts w:ascii="Times New Roman" w:eastAsia="Times New Roman" w:hAnsi="Times New Roman" w:cs="Times New Roman"/>
          <w:sz w:val="24"/>
          <w:szCs w:val="24"/>
          <w:lang w:eastAsia="ru-RU"/>
        </w:rPr>
        <w:t>9</w:t>
      </w:r>
      <w:r w:rsidR="00691416">
        <w:rPr>
          <w:rFonts w:ascii="Times New Roman" w:eastAsia="Times New Roman" w:hAnsi="Times New Roman" w:cs="Times New Roman"/>
          <w:sz w:val="24"/>
          <w:szCs w:val="24"/>
          <w:lang w:eastAsia="ru-RU"/>
        </w:rPr>
        <w:t>5</w:t>
      </w:r>
      <w:r w:rsidRPr="000F5F85">
        <w:rPr>
          <w:rFonts w:ascii="Times New Roman" w:eastAsia="Times New Roman" w:hAnsi="Times New Roman" w:cs="Times New Roman"/>
          <w:sz w:val="24"/>
          <w:szCs w:val="24"/>
          <w:lang w:eastAsia="ru-RU"/>
        </w:rPr>
        <w:t>. До 31 декабря 202</w:t>
      </w:r>
      <w:r w:rsidR="00691416">
        <w:rPr>
          <w:rFonts w:ascii="Times New Roman" w:eastAsia="Times New Roman" w:hAnsi="Times New Roman" w:cs="Times New Roman"/>
          <w:sz w:val="24"/>
          <w:szCs w:val="24"/>
          <w:lang w:eastAsia="ru-RU"/>
        </w:rPr>
        <w:t>5</w:t>
      </w:r>
      <w:r w:rsidRPr="000F5F85">
        <w:rPr>
          <w:rFonts w:ascii="Times New Roman" w:eastAsia="Times New Roman" w:hAnsi="Times New Roman" w:cs="Times New Roman"/>
          <w:sz w:val="24"/>
          <w:szCs w:val="24"/>
          <w:lang w:eastAsia="ru-RU"/>
        </w:rPr>
        <w:t xml:space="preserve">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осуществляется на бумажном носителе.</w:t>
      </w:r>
    </w:p>
    <w:p w:rsidR="000F5F85" w:rsidRPr="000F5F85" w:rsidRDefault="000F5F85" w:rsidP="000F5F85">
      <w:pPr>
        <w:spacing w:after="0" w:line="240" w:lineRule="auto"/>
        <w:rPr>
          <w:rFonts w:ascii="Times New Roman" w:eastAsia="Times New Roman" w:hAnsi="Times New Roman" w:cs="Times New Roman"/>
          <w:sz w:val="20"/>
          <w:szCs w:val="20"/>
          <w:lang w:eastAsia="ru-RU"/>
        </w:rPr>
      </w:pPr>
    </w:p>
    <w:p w:rsidR="000F5F85" w:rsidRPr="000F5F85" w:rsidRDefault="000F5F85" w:rsidP="000F5F85">
      <w:pPr>
        <w:spacing w:after="0" w:line="240" w:lineRule="auto"/>
        <w:ind w:right="-185"/>
        <w:contextualSpacing/>
        <w:jc w:val="center"/>
        <w:rPr>
          <w:rFonts w:ascii="Times New Roman" w:eastAsia="Times New Roman" w:hAnsi="Times New Roman" w:cs="Times New Roman"/>
          <w:sz w:val="20"/>
          <w:szCs w:val="20"/>
          <w:lang w:eastAsia="ru-RU"/>
        </w:rPr>
      </w:pPr>
    </w:p>
    <w:p w:rsidR="000F5F85" w:rsidRPr="000F5F85" w:rsidRDefault="000F5F85" w:rsidP="000F5F85">
      <w:pPr>
        <w:spacing w:after="0" w:line="240" w:lineRule="auto"/>
        <w:rPr>
          <w:rFonts w:ascii="Times New Roman" w:eastAsia="Times New Roman" w:hAnsi="Times New Roman" w:cs="Times New Roman"/>
          <w:sz w:val="20"/>
          <w:szCs w:val="20"/>
          <w:lang w:eastAsia="ru-RU"/>
        </w:rPr>
      </w:pPr>
    </w:p>
    <w:p w:rsidR="0040376F" w:rsidRDefault="0040376F"/>
    <w:sectPr w:rsidR="0040376F" w:rsidSect="005C72EF">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869"/>
    <w:rsid w:val="000F5F85"/>
    <w:rsid w:val="00133137"/>
    <w:rsid w:val="001D3294"/>
    <w:rsid w:val="00245169"/>
    <w:rsid w:val="0040376F"/>
    <w:rsid w:val="00453434"/>
    <w:rsid w:val="004C6ED5"/>
    <w:rsid w:val="004D6869"/>
    <w:rsid w:val="005C72EF"/>
    <w:rsid w:val="00691416"/>
    <w:rsid w:val="00823975"/>
    <w:rsid w:val="009C245A"/>
    <w:rsid w:val="00A97708"/>
    <w:rsid w:val="00C629D1"/>
    <w:rsid w:val="00C834F1"/>
    <w:rsid w:val="00CA7534"/>
    <w:rsid w:val="00CB77AD"/>
    <w:rsid w:val="00DC63BE"/>
    <w:rsid w:val="00DD0909"/>
    <w:rsid w:val="00F72E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753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A75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753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A75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9682D-6D1F-4D54-AFBB-DF764452D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5341</Words>
  <Characters>30448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Secretary</cp:lastModifiedBy>
  <cp:revision>6</cp:revision>
  <cp:lastPrinted>2025-10-20T03:04:00Z</cp:lastPrinted>
  <dcterms:created xsi:type="dcterms:W3CDTF">2026-01-28T07:10:00Z</dcterms:created>
  <dcterms:modified xsi:type="dcterms:W3CDTF">2026-04-15T04:34:00Z</dcterms:modified>
</cp:coreProperties>
</file>