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1449"/>
        <w:gridCol w:w="2417"/>
        <w:gridCol w:w="3111"/>
        <w:gridCol w:w="2868"/>
        <w:gridCol w:w="1692"/>
        <w:gridCol w:w="2546"/>
        <w:gridCol w:w="1032"/>
      </w:tblGrid>
      <w:tr w:rsidR="00120BAB" w:rsidRPr="00120BAB" w:rsidTr="00120BAB">
        <w:trPr>
          <w:trHeight w:val="290"/>
        </w:trPr>
        <w:tc>
          <w:tcPr>
            <w:tcW w:w="147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B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муниципального имущества МО Тяхтинский сельсовет Кытмановского</w:t>
            </w:r>
            <w:r w:rsidR="006046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на 01.07</w:t>
            </w:r>
            <w:bookmarkStart w:id="0" w:name="_GoBack"/>
            <w:bookmarkEnd w:id="0"/>
            <w:r w:rsidRPr="00120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4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BAB">
              <w:rPr>
                <w:rFonts w:ascii="Times New Roman" w:hAnsi="Times New Roman" w:cs="Times New Roman"/>
                <w:sz w:val="28"/>
                <w:szCs w:val="28"/>
              </w:rPr>
              <w:t>2022                                  года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120BAB">
        <w:trPr>
          <w:trHeight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0BAB">
              <w:rPr>
                <w:rFonts w:ascii="Times New Roman" w:hAnsi="Times New Roman" w:cs="Times New Roman"/>
              </w:rPr>
              <w:t>п</w:t>
            </w:r>
            <w:proofErr w:type="gramEnd"/>
            <w:r w:rsidRPr="00120B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Ограничение/обременение</w:t>
            </w:r>
          </w:p>
        </w:tc>
      </w:tr>
      <w:tr w:rsidR="00120BAB" w:rsidRPr="00120BAB" w:rsidTr="00120BAB"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101020005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Одноэтажное 382,7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кв</w:t>
            </w:r>
            <w:proofErr w:type="gramStart"/>
            <w:r w:rsidRPr="00120BA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20BAB">
              <w:rPr>
                <w:rFonts w:ascii="Times New Roman" w:hAnsi="Times New Roman" w:cs="Times New Roman"/>
              </w:rPr>
              <w:t xml:space="preserve"> Год постройки 1957, 22:25:010401:262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 w:rsidTr="00120BAB">
        <w:trPr>
          <w:trHeight w:val="85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1010130029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Водонапорная башня №1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28а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Год постройки 1975, объем 25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120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 w:rsidTr="00120BAB">
        <w:trPr>
          <w:trHeight w:val="79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1010130030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Водонапорная башня №2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ул.Нагорная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>, 12А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 Год постройки 1967, объем 25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120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 w:rsidTr="00120BAB"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1200031001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Автомобиль УАЗ-220695-04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proofErr w:type="spellStart"/>
            <w:r w:rsidRPr="00120BAB">
              <w:rPr>
                <w:rFonts w:ascii="Times New Roman" w:hAnsi="Times New Roman" w:cs="Times New Roman"/>
              </w:rPr>
              <w:t>госномер</w:t>
            </w:r>
            <w:proofErr w:type="spellEnd"/>
            <w:proofErr w:type="gramStart"/>
            <w:r w:rsidRPr="00120BA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20BAB">
              <w:rPr>
                <w:rFonts w:ascii="Times New Roman" w:hAnsi="Times New Roman" w:cs="Times New Roman"/>
              </w:rPr>
              <w:t xml:space="preserve"> 080ХУ22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10100035031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Автомобиль ЗИЛ 131 АРС-14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с. Тяхта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</w:t>
            </w:r>
            <w:proofErr w:type="gramStart"/>
            <w:r w:rsidRPr="00120BAB">
              <w:rPr>
                <w:rFonts w:ascii="Times New Roman" w:hAnsi="Times New Roman" w:cs="Times New Roman"/>
              </w:rPr>
              <w:t>.М</w:t>
            </w:r>
            <w:proofErr w:type="gramEnd"/>
            <w:r w:rsidRPr="00120BAB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proofErr w:type="spellStart"/>
            <w:r w:rsidRPr="00120BAB">
              <w:rPr>
                <w:rFonts w:ascii="Times New Roman" w:hAnsi="Times New Roman" w:cs="Times New Roman"/>
              </w:rPr>
              <w:t>госномер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Н980ТС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120BAB">
        <w:trPr>
          <w:trHeight w:val="8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10100172032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22:25:010401:33  площадь 650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кв</w:t>
            </w:r>
            <w:proofErr w:type="gramStart"/>
            <w:r w:rsidRPr="00120BA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земли населенного пункта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120BAB" w:rsidRPr="00120BAB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</w:tr>
    </w:tbl>
    <w:p w:rsidR="0040376F" w:rsidRDefault="0040376F"/>
    <w:sectPr w:rsidR="0040376F" w:rsidSect="00120BAB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AB"/>
    <w:rsid w:val="00120BAB"/>
    <w:rsid w:val="0040376F"/>
    <w:rsid w:val="005C72EF"/>
    <w:rsid w:val="006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dcterms:created xsi:type="dcterms:W3CDTF">2022-08-05T03:52:00Z</dcterms:created>
  <dcterms:modified xsi:type="dcterms:W3CDTF">2022-08-05T03:52:00Z</dcterms:modified>
</cp:coreProperties>
</file>